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2025年学生会文秘部工作总结600字 学生会文秘部工作总结大全(3篇)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学生会文秘部工作总结600字 学生会文秘部工作总结一秘书处属学生会其中一个部门，部门职能也具有一定特殊性。重要的工作即为完成老师与学生会各部门的上传下达工作，及时将老师及主席团的决策传达给各部门，分配各部门工作，同时，将学生会各部门的工作情...</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学生会文秘部工作总结三</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