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学习十九届五中全会精神专题培训班主持讲话</w:t>
      </w:r>
      <w:bookmarkEnd w:id="1"/>
    </w:p>
    <w:p>
      <w:pPr>
        <w:jc w:val="center"/>
        <w:spacing w:before="0" w:after="450"/>
      </w:pPr>
      <w:r>
        <w:rPr>
          <w:rFonts w:ascii="Arial" w:hAnsi="Arial" w:eastAsia="Arial" w:cs="Arial"/>
          <w:color w:val="999999"/>
          <w:sz w:val="20"/>
          <w:szCs w:val="20"/>
        </w:rPr>
        <w:t xml:space="preserve">来源：网络  作者：浅语风铃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讲话，是指说话；发言；谈话，或者指演说和普及性的著作体裁。下面是惠好考试网为大家带来的学习十九届五中全会精神专题培训班主持讲话,希望能帮助到大家!　　学习十九届五中全会精神专题培训班主持讲话　　11月4日，文化和旅游部召开党的十九届五中全会...</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讲话，是指说话；发言；谈话，或者指演说和普及性的著作体裁。下面是惠好考试网为大家带来的学习十九届五中全会精神专题培训班主持讲话,希望能帮助到大家!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学习十九届五中全会精神专题培训班主持讲话</w:t>
      </w:r>
    </w:p>
    <w:p>
      <w:pPr>
        <w:ind w:left="0" w:right="0" w:firstLine="560"/>
        <w:spacing w:before="450" w:after="450" w:line="312" w:lineRule="auto"/>
      </w:pPr>
      <w:r>
        <w:rPr>
          <w:rFonts w:ascii="宋体" w:hAnsi="宋体" w:eastAsia="宋体" w:cs="宋体"/>
          <w:color w:val="000"/>
          <w:sz w:val="28"/>
          <w:szCs w:val="28"/>
        </w:rPr>
        <w:t xml:space="preserve">　　11月4日，文化和旅游部召开党的十九届五中全会精神辅导报告暨学习班开班动员会。文化和旅游部党组书记、部长胡和平出席会议并讲话，强调要全面深入学习领会全会精神，扎实推动文化和旅游改革发展各项工作，汇聚奋斗“十四五”、奋进新征程的强大力量。在京部党组成员李群、迟耀云、王旭东出席会议。</w:t>
      </w:r>
    </w:p>
    <w:p>
      <w:pPr>
        <w:ind w:left="0" w:right="0" w:firstLine="560"/>
        <w:spacing w:before="450" w:after="450" w:line="312" w:lineRule="auto"/>
      </w:pPr>
      <w:r>
        <w:rPr>
          <w:rFonts w:ascii="宋体" w:hAnsi="宋体" w:eastAsia="宋体" w:cs="宋体"/>
          <w:color w:val="000"/>
          <w:sz w:val="28"/>
          <w:szCs w:val="28"/>
        </w:rPr>
        <w:t xml:space="preserve">　　会议指出，党的十九届五中全会是我们党在全面建成小康社会胜利在望、全面建设社会主义现代化国家新征程即将开启的重要历史时刻召开的一次十分重要的会议，是在我国将进入新发展阶段、实现中华民族伟大复兴正处于关键时期召开的一次具有全局性、历史性意义的重要会议。习近平总书记在全会上的重要讲话，全面总结十九届四中全会以来中央政治局的工作，深刻分析当前面临的国际国内形势，系统阐述“十四五”时期我国发展的一系列重大问题，提出一系列新思想新论断新要求，为我国未来发展指明了前进方向、提供了根本遵循。全会审议通过的《中共中央关于制定国民经济和社会发展第十四个五年规划和二〇三五年远景目标的建议》，是开启全面建设社会主义现代化国家新征程、向第二个百年奋斗目标进军的纲领性文件和行动指南。</w:t>
      </w:r>
    </w:p>
    <w:p>
      <w:pPr>
        <w:ind w:left="0" w:right="0" w:firstLine="560"/>
        <w:spacing w:before="450" w:after="450" w:line="312" w:lineRule="auto"/>
      </w:pPr>
      <w:r>
        <w:rPr>
          <w:rFonts w:ascii="宋体" w:hAnsi="宋体" w:eastAsia="宋体" w:cs="宋体"/>
          <w:color w:val="000"/>
          <w:sz w:val="28"/>
          <w:szCs w:val="28"/>
        </w:rPr>
        <w:t xml:space="preserve">　　会议强调，党的十九届五中全会作出的决策部署，事关党和国家事业前进方向，事关我国经济社会长远发展，事关改革开放和社会主义现代化建设大局，集中回答了新形势下实现什么样的发展、如何实现发展等重大问题。文化和旅游系统必须认真学习、深入领会。要深刻把握习近平总书记举旗定向、引路领航的核心地位，深刻把握决胜全面建成小康社会取得的重大成就，深刻把握当前和今后一个时期我国发展面临的形势，深刻把握到2025年基本实现社会主义现代化的远景目标，深刻把握“十四五”时期我国发展的指导思想和主要目标，深刻把握“十四五”时期我国发展的重点任务，深刻把握实现“十四五”规划和二〇三五年远景目标的政治保证，深刻把握“十四五”时期文化和旅游改革发展目标、思路和重点任务。</w:t>
      </w:r>
    </w:p>
    <w:p>
      <w:pPr>
        <w:ind w:left="0" w:right="0" w:firstLine="560"/>
        <w:spacing w:before="450" w:after="450" w:line="312" w:lineRule="auto"/>
      </w:pPr>
      <w:r>
        <w:rPr>
          <w:rFonts w:ascii="宋体" w:hAnsi="宋体" w:eastAsia="宋体" w:cs="宋体"/>
          <w:color w:val="000"/>
          <w:sz w:val="28"/>
          <w:szCs w:val="28"/>
        </w:rPr>
        <w:t xml:space="preserve">　　会议要求，党的十九届五中全会把文化建设放在突出位置，明确了“十四五”时期文化建设的目标要求，提出了到2025年建成文化强国的远景目标，令人鼓舞，催人奋进。文化和旅游部系统要把学习贯彻党的十九届五中全会精神作为当前和今后一个时期的重要政治任务。要迅速兴起学习贯彻全会精神的热潮，提高政治站位，精心组织实施，确保传达学习全覆盖。要认真谋划下一阶段工作，研究贯彻落实全会精神的工作举措，切实将全会精神转化为指导改革发展的实践遵循和思路举措。要落实好“十四五”时期重点任务，对照全会《建议》要求，着力增加优质文化和旅游产品供给，着力提高文化和旅游服务效能，着力优化文化和旅游发展环境，着力推进文化和旅游融合发展，持续推动中华优秀传统文化创造性转化、创新性发展，继承革命文化，发展社会主义先进文化，不断增强国家文化软实力、增强人民精神力量，加快推进社会主义文化强国建设。要做好“十四五”时期规划编制工作，与国民经济和社会发展第十四个五年规划和二〇三五年远景目标对标对表，用全会精神指导规划编制工作，使规划编制工作成为贯彻落实全会精神的实践举措和具体行动。</w:t>
      </w:r>
    </w:p>
    <w:p>
      <w:pPr>
        <w:ind w:left="0" w:right="0" w:firstLine="560"/>
        <w:spacing w:before="450" w:after="450" w:line="312" w:lineRule="auto"/>
      </w:pPr>
      <w:r>
        <w:rPr>
          <w:rFonts w:ascii="宋体" w:hAnsi="宋体" w:eastAsia="宋体" w:cs="宋体"/>
          <w:color w:val="000"/>
          <w:sz w:val="28"/>
          <w:szCs w:val="28"/>
        </w:rPr>
        <w:t xml:space="preserve">　　文化和旅游部各司局、驻部纪检监察组、直属单位正处级及以上干部，国家文物局党组成员、副司长及以上干部、直属单位班子成员，部业务主管社会组织主要负责同志参加会议。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　　学习十九届五中全会精神专题培训班主持讲话</w:t>
      </w:r>
    </w:p>
    <w:p>
      <w:pPr>
        <w:ind w:left="0" w:right="0" w:firstLine="560"/>
        <w:spacing w:before="450" w:after="450" w:line="312" w:lineRule="auto"/>
      </w:pPr>
      <w:r>
        <w:rPr>
          <w:rFonts w:ascii="宋体" w:hAnsi="宋体" w:eastAsia="宋体" w:cs="宋体"/>
          <w:color w:val="000"/>
          <w:sz w:val="28"/>
          <w:szCs w:val="28"/>
        </w:rPr>
        <w:t xml:space="preserve">　　10月30日电全国政协党组10月30日下午召开会议，专题学习贯彻党的十九届五中全会精神。中共中央政治局常委、全国政协主席、党组书记汪洋主持会议并讲话。</w:t>
      </w:r>
    </w:p>
    <w:p>
      <w:pPr>
        <w:ind w:left="0" w:right="0" w:firstLine="560"/>
        <w:spacing w:before="450" w:after="450" w:line="312" w:lineRule="auto"/>
      </w:pPr>
      <w:r>
        <w:rPr>
          <w:rFonts w:ascii="宋体" w:hAnsi="宋体" w:eastAsia="宋体" w:cs="宋体"/>
          <w:color w:val="000"/>
          <w:sz w:val="28"/>
          <w:szCs w:val="28"/>
        </w:rPr>
        <w:t xml:space="preserve">　　会议认为，党的十九届五中全会是我们党站在“两个一百年”历史交汇点上，对开启全面建设社会主义现代化国家新征程作出战略决策的一次重要会议。全会审议通过的《中共中央关于制定国民经济和社会发展第十四个五年规划和二〇三五年远景目标的建议》，是全面建设社会主义现代化国家的纲领性文件，充分体现了党中央高瞻远瞩、总揽全局、深谋远虑、运筹帷幄的战略眼光，为实现第二个百年奋斗目标和中华民族伟大复兴的中国梦提供了战略指引。</w:t>
      </w:r>
    </w:p>
    <w:p>
      <w:pPr>
        <w:ind w:left="0" w:right="0" w:firstLine="560"/>
        <w:spacing w:before="450" w:after="450" w:line="312" w:lineRule="auto"/>
      </w:pPr>
      <w:r>
        <w:rPr>
          <w:rFonts w:ascii="宋体" w:hAnsi="宋体" w:eastAsia="宋体" w:cs="宋体"/>
          <w:color w:val="000"/>
          <w:sz w:val="28"/>
          <w:szCs w:val="28"/>
        </w:rPr>
        <w:t xml:space="preserve">　　大家一致认为，“十三五”时期的实践充分证明了我国的政治优势和制度优势，有习近平同志作为党中央的核心、全党的核心领航掌舵，有全党全国各族人民团结一心、顽强奋斗，我们就一定能够继续战胜前进道路上的各种艰难险阻，在世界百年未有之大变局中赢得战略机遇期。</w:t>
      </w:r>
    </w:p>
    <w:p>
      <w:pPr>
        <w:ind w:left="0" w:right="0" w:firstLine="560"/>
        <w:spacing w:before="450" w:after="450" w:line="312" w:lineRule="auto"/>
      </w:pPr>
      <w:r>
        <w:rPr>
          <w:rFonts w:ascii="宋体" w:hAnsi="宋体" w:eastAsia="宋体" w:cs="宋体"/>
          <w:color w:val="000"/>
          <w:sz w:val="28"/>
          <w:szCs w:val="28"/>
        </w:rPr>
        <w:t xml:space="preserve">　　大家一致认为，建设社会主义现代化国家是新中国成立以后我们党一以贯之的目标，“十四五”规划建议既保持了党的目标的连续性，又与时俱进地提出了新发展阶段的新内涵，明确了构建新发展格局的新思路。只要我们坚持党的领导，坚决维护习近平总书记党中央的核心、全党的核心地位，坚决维护党中央权威和集中统一领导，我们就一定能够实现五中全会提出的各项目标任务，为全面建设社会主义现代化国家打下扎实基础。</w:t>
      </w:r>
    </w:p>
    <w:p>
      <w:pPr>
        <w:ind w:left="0" w:right="0" w:firstLine="560"/>
        <w:spacing w:before="450" w:after="450" w:line="312" w:lineRule="auto"/>
      </w:pPr>
      <w:r>
        <w:rPr>
          <w:rFonts w:ascii="宋体" w:hAnsi="宋体" w:eastAsia="宋体" w:cs="宋体"/>
          <w:color w:val="000"/>
          <w:sz w:val="28"/>
          <w:szCs w:val="28"/>
        </w:rPr>
        <w:t xml:space="preserve">　　会议强调，全国政协党组要把学习贯彻五中全会精神作为当前和今后一个时期的重要政治任务，切实把全会精神贯彻落实到政协全部履职工作之中。要深入学习领会，真正吃透精神，做好宣传解读，打牢共同思想政治基础。要提高建言资政和凝聚共识水平，为实施好“十四五”规划建议贡献智慧和力量。</w:t>
      </w:r>
    </w:p>
    <w:p>
      <w:pPr>
        <w:ind w:left="0" w:right="0" w:firstLine="560"/>
        <w:spacing w:before="450" w:after="450" w:line="312" w:lineRule="auto"/>
      </w:pPr>
      <w:r>
        <w:rPr>
          <w:rFonts w:ascii="宋体" w:hAnsi="宋体" w:eastAsia="宋体" w:cs="宋体"/>
          <w:color w:val="000"/>
          <w:sz w:val="28"/>
          <w:szCs w:val="28"/>
        </w:rPr>
        <w:t xml:space="preserve">　　全国政协副主席、党组副书记张庆黎，全国政协副主席、党组成员刘奇葆、卢展工、王正伟、马飚、李斌、巴特尔、汪永清、何立峰出席会议并发言，夏宝龙、杨传堂作书面发言。</w:t>
      </w:r>
    </w:p>
    <w:p>
      <w:pPr>
        <w:ind w:left="0" w:right="0" w:firstLine="560"/>
        <w:spacing w:before="450" w:after="450" w:line="312" w:lineRule="auto"/>
      </w:pPr>
      <w:r>
        <w:rPr>
          <w:rFonts w:ascii="黑体" w:hAnsi="黑体" w:eastAsia="黑体" w:cs="黑体"/>
          <w:color w:val="000000"/>
          <w:sz w:val="36"/>
          <w:szCs w:val="36"/>
          <w:b w:val="1"/>
          <w:bCs w:val="1"/>
        </w:rPr>
        <w:t xml:space="preserve">　　学习十九届五中全会精神专题培训班主持讲话</w:t>
      </w:r>
    </w:p>
    <w:p>
      <w:pPr>
        <w:ind w:left="0" w:right="0" w:firstLine="560"/>
        <w:spacing w:before="450" w:after="450" w:line="312" w:lineRule="auto"/>
      </w:pPr>
      <w:r>
        <w:rPr>
          <w:rFonts w:ascii="宋体" w:hAnsi="宋体" w:eastAsia="宋体" w:cs="宋体"/>
          <w:color w:val="000"/>
          <w:sz w:val="28"/>
          <w:szCs w:val="28"/>
        </w:rPr>
        <w:t xml:space="preserve">　　今天，市委利用一天的时间，召开“学习贯彻党的十九届五中全会精神”专题学习会，深入学习习近平总书记在党的十九届五中全会上的重要讲话和全会文件精神，开展研讨交流、推动贯彻落实。省委常委、市委书记周江勇主持会议并讲话，强调要高举习近平新时代中国特色社会主义思想伟大旗帜，深入贯彻习近平总书记对杭州工作的重要指示精神，聚焦高质量发展主题，围绕忠实践行“八八战略”、奋力打造“重要窗口”，持续推进“干好一一六、当好排头兵”，进一步提升城市综合能级和核心竞争力，在浙江建设社会主义现代化先行省中扛起省会担当、展现“头雁风采”。刘忻、于跃敏、潘家玮、佟桂莉等市四套班子领导出席。</w:t>
      </w:r>
    </w:p>
    <w:p>
      <w:pPr>
        <w:ind w:left="0" w:right="0" w:firstLine="560"/>
        <w:spacing w:before="450" w:after="450" w:line="312" w:lineRule="auto"/>
      </w:pPr>
      <w:r>
        <w:rPr>
          <w:rFonts w:ascii="宋体" w:hAnsi="宋体" w:eastAsia="宋体" w:cs="宋体"/>
          <w:color w:val="000"/>
          <w:sz w:val="28"/>
          <w:szCs w:val="28"/>
        </w:rPr>
        <w:t xml:space="preserve">　　上午周江勇作动员讲话，随后与会人员进行集中自学，下午大家开展了分组讨论，晚上进行会议总结，刘忻、于跃敏、潘家玮、佟桂莉、戴建平、柯吉欣作了交流发言，其他市领导作了书面交流。</w:t>
      </w:r>
    </w:p>
    <w:p>
      <w:pPr>
        <w:ind w:left="0" w:right="0" w:firstLine="560"/>
        <w:spacing w:before="450" w:after="450" w:line="312" w:lineRule="auto"/>
      </w:pPr>
      <w:r>
        <w:rPr>
          <w:rFonts w:ascii="宋体" w:hAnsi="宋体" w:eastAsia="宋体" w:cs="宋体"/>
          <w:color w:val="000"/>
          <w:sz w:val="28"/>
          <w:szCs w:val="28"/>
        </w:rPr>
        <w:t xml:space="preserve">　　周江勇指出，党的十九届五中全会是在重要历史交汇点上召开的一次重要会议，具有全局性、历史性意义。我们要切实提高站位，以更加宽广的视角来认识和把握党的十九届五中全会精神，切实做到坚定“四个自信”、增强“四个意识”、践行“两个维护”。要站在历史与现实相贯通的视角，深刻认识、准确把握“十四五”发展的重要性；站在国际与国内相关联的视角，深刻认识、准确把握世界之变、时代之变、历史之变；站在理论与实践相结合的视角，深刻认识、准确把握新发展阶段、新发展理念、新发展格局的逻辑关系。</w:t>
      </w:r>
    </w:p>
    <w:p>
      <w:pPr>
        <w:ind w:left="0" w:right="0" w:firstLine="560"/>
        <w:spacing w:before="450" w:after="450" w:line="312" w:lineRule="auto"/>
      </w:pPr>
      <w:r>
        <w:rPr>
          <w:rFonts w:ascii="宋体" w:hAnsi="宋体" w:eastAsia="宋体" w:cs="宋体"/>
          <w:color w:val="000"/>
          <w:sz w:val="28"/>
          <w:szCs w:val="28"/>
        </w:rPr>
        <w:t xml:space="preserve">　　周江勇强调，“十四五”时期是“亚运会、大都市、现代化”的重要窗口期，是我市实现新的更大发展的关键时期。</w:t>
      </w:r>
    </w:p>
    <w:p>
      <w:pPr>
        <w:ind w:left="0" w:right="0" w:firstLine="560"/>
        <w:spacing w:before="450" w:after="450" w:line="312" w:lineRule="auto"/>
      </w:pPr>
      <w:r>
        <w:rPr>
          <w:rFonts w:ascii="宋体" w:hAnsi="宋体" w:eastAsia="宋体" w:cs="宋体"/>
          <w:color w:val="000"/>
          <w:sz w:val="28"/>
          <w:szCs w:val="28"/>
        </w:rPr>
        <w:t xml:space="preserve">　　·要围绕“四个杭州”、“四个一流”，不断厚植创新活力之城、历史文化名城、生态文明之都特色优势，加快建设独特韵味别样精彩世界名城。</w:t>
      </w:r>
    </w:p>
    <w:p>
      <w:pPr>
        <w:ind w:left="0" w:right="0" w:firstLine="560"/>
        <w:spacing w:before="450" w:after="450" w:line="312" w:lineRule="auto"/>
      </w:pPr>
      <w:r>
        <w:rPr>
          <w:rFonts w:ascii="宋体" w:hAnsi="宋体" w:eastAsia="宋体" w:cs="宋体"/>
          <w:color w:val="000"/>
          <w:sz w:val="28"/>
          <w:szCs w:val="28"/>
        </w:rPr>
        <w:t xml:space="preserve">　　·要以对历史和人民高度负责的态度，来科学谋划杭州“十四五”发展目标、发展动能、发展空间、发展通道、发展环境、发展成色、发展韧性、发展保障，争取在数字变革、生态宜居、文化创新、城市更新等方面继续走在前列，率先探索有利于促进构建新发展格局的有效路径，率先在解决发展不平衡不充分问题上实现突破。</w:t>
      </w:r>
    </w:p>
    <w:p>
      <w:pPr>
        <w:ind w:left="0" w:right="0" w:firstLine="560"/>
        <w:spacing w:before="450" w:after="450" w:line="312" w:lineRule="auto"/>
      </w:pPr>
      <w:r>
        <w:rPr>
          <w:rFonts w:ascii="宋体" w:hAnsi="宋体" w:eastAsia="宋体" w:cs="宋体"/>
          <w:color w:val="000"/>
          <w:sz w:val="28"/>
          <w:szCs w:val="28"/>
        </w:rPr>
        <w:t xml:space="preserve">　　·各级各部门要根据新形势新要求，谋深抓实一批突破性的重大改革、创新性的重大政策、策源性的重大平台、引领性的重大项目，以龙头牵引、集成突破的效应来推动规划落地见效，努力实现“十四五”精彩开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2025-07-07T16:05:04+08:00</dcterms:created>
  <dcterms:modified xsi:type="dcterms:W3CDTF">2025-07-07T16:05:04+08:00</dcterms:modified>
</cp:coreProperties>
</file>

<file path=docProps/custom.xml><?xml version="1.0" encoding="utf-8"?>
<Properties xmlns="http://schemas.openxmlformats.org/officeDocument/2006/custom-properties" xmlns:vt="http://schemas.openxmlformats.org/officeDocument/2006/docPropsVTypes"/>
</file>