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竞聘加气站安全员演讲稿5篇范文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讲话稿通过讲话人口头表达后，可以起到传播真理、经验，抒发感情，发表意见的作用。写讲话稿的注意事项有许多，你确定会写吗？不论在何时，安全都是摆在第一位的，那么我们应该怎样去写一篇关于安全的演讲稿呢？你是否在找正准备撰写“竞聘加气站安全员演讲稿...</w:t>
      </w:r>
    </w:p>
    <w:p>
      <w:pPr>
        <w:ind w:left="0" w:right="0" w:firstLine="560"/>
        <w:spacing w:before="450" w:after="450" w:line="312" w:lineRule="auto"/>
      </w:pPr>
      <w:r>
        <w:rPr>
          <w:rFonts w:ascii="宋体" w:hAnsi="宋体" w:eastAsia="宋体" w:cs="宋体"/>
          <w:color w:val="000"/>
          <w:sz w:val="28"/>
          <w:szCs w:val="28"/>
        </w:rPr>
        <w:t xml:space="preserve">讲话稿通过讲话人口头表达后，可以起到传播真理、经验，抒发感情，发表意见的作用。写讲话稿的注意事项有许多，你确定会写吗？不论在何时，安全都是摆在第一位的，那么我们应该怎样去写一篇关于安全的演讲稿呢？你是否在找正准备撰写“竞聘加气站安全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1竞聘加气站安全员演讲稿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2竞聘加气站安全员演讲稿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3竞聘加气站安全员演讲稿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4竞聘加气站安全员演讲稿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5竞聘加气站安全员演讲稿</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完美，企业的兴旺，甚至于生命的珍贵都将化为乌有!</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2025-08-02T22:47:54+08:00</dcterms:created>
  <dcterms:modified xsi:type="dcterms:W3CDTF">2025-08-02T22:47:54+08:00</dcterms:modified>
</cp:coreProperties>
</file>

<file path=docProps/custom.xml><?xml version="1.0" encoding="utf-8"?>
<Properties xmlns="http://schemas.openxmlformats.org/officeDocument/2006/custom-properties" xmlns:vt="http://schemas.openxmlformats.org/officeDocument/2006/docPropsVTypes"/>
</file>