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迎接2025高考励志讲话稿范文</w:t>
      </w:r>
      <w:bookmarkEnd w:id="1"/>
    </w:p>
    <w:p>
      <w:pPr>
        <w:jc w:val="center"/>
        <w:spacing w:before="0" w:after="450"/>
      </w:pPr>
      <w:r>
        <w:rPr>
          <w:rFonts w:ascii="Arial" w:hAnsi="Arial" w:eastAsia="Arial" w:cs="Arial"/>
          <w:color w:val="999999"/>
          <w:sz w:val="20"/>
          <w:szCs w:val="20"/>
        </w:rPr>
        <w:t xml:space="preserve">来源：网络  作者：星月相依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迎接20_高考励志讲话稿范文大全，欢迎参阅。迎接20_高考励志讲话稿一尊敬的老师，亲爱的同...</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迎接20_高考励志讲话稿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迎接20_高考励志讲话稿一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迎接20_高考励志讲话稿二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迎接20_高考励志讲话稿三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_天。你感到了时间的匆匆了吗?“洗手的时候，日子从水盆里过去;吃饭的时候，日子从饭碗里过去;默默时，便从凝然的双眼前过去。”转眼间，高中生活将与我们挥手告别!翻开日历，你会欣慰的发现：距离高考还有_天。你会觉得你仍有时间。</w:t>
      </w:r>
    </w:p>
    <w:p>
      <w:pPr>
        <w:ind w:left="0" w:right="0" w:firstLine="560"/>
        <w:spacing w:before="450" w:after="450" w:line="312" w:lineRule="auto"/>
      </w:pPr>
      <w:r>
        <w:rPr>
          <w:rFonts w:ascii="宋体" w:hAnsi="宋体" w:eastAsia="宋体" w:cs="宋体"/>
          <w:color w:val="000"/>
          <w:sz w:val="28"/>
          <w:szCs w:val="28"/>
        </w:rPr>
        <w:t xml:space="preserve">“_天的时间太长”，一时看不到希望的同学会这样说，他们无疑是准备放弃十几年的汗水和眼泪，这让人十分遗憾，因为在接近目标时，往往是最考验人的时候。“_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为高考而战，调动一切细胞，集中一切精力，挖掘一切潜能，加速，再加速，一心冲向自己瞄准的目标，铸就无悔的青春!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迎接20_高考励志讲话稿四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迎接20_高考励志讲话稿五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迎接20_高考励志讲话稿范文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2025-07-15T04:03:33+08:00</dcterms:created>
  <dcterms:modified xsi:type="dcterms:W3CDTF">2025-07-15T04:03:33+08:00</dcterms:modified>
</cp:coreProperties>
</file>

<file path=docProps/custom.xml><?xml version="1.0" encoding="utf-8"?>
<Properties xmlns="http://schemas.openxmlformats.org/officeDocument/2006/custom-properties" xmlns:vt="http://schemas.openxmlformats.org/officeDocument/2006/docPropsVTypes"/>
</file>