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家长在学生会上发言稿</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家长在学生会上发言稿3篇家长是孩子人生的指路灯，为人父母者要以自己的人生阅历，指引着孩子们前进的方向。在现在社会，我们总不得不需要用到发言稿，发言稿具有观点鲜明，内容具有鼓动性的特点。你是否在找正准备撰写“家长在学生会上发言稿”，下面小编收...</w:t>
      </w:r>
    </w:p>
    <w:p>
      <w:pPr>
        <w:ind w:left="0" w:right="0" w:firstLine="560"/>
        <w:spacing w:before="450" w:after="450" w:line="312" w:lineRule="auto"/>
      </w:pPr>
      <w:r>
        <w:rPr>
          <w:rFonts w:ascii="宋体" w:hAnsi="宋体" w:eastAsia="宋体" w:cs="宋体"/>
          <w:color w:val="000"/>
          <w:sz w:val="28"/>
          <w:szCs w:val="28"/>
        </w:rPr>
        <w:t xml:space="preserve">家长在学生会上发言稿3篇</w:t>
      </w:r>
    </w:p>
    <w:p>
      <w:pPr>
        <w:ind w:left="0" w:right="0" w:firstLine="560"/>
        <w:spacing w:before="450" w:after="450" w:line="312" w:lineRule="auto"/>
      </w:pPr>
      <w:r>
        <w:rPr>
          <w:rFonts w:ascii="宋体" w:hAnsi="宋体" w:eastAsia="宋体" w:cs="宋体"/>
          <w:color w:val="000"/>
          <w:sz w:val="28"/>
          <w:szCs w:val="28"/>
        </w:rPr>
        <w:t xml:space="preserve">家长是孩子人生的指路灯，为人父母者要以自己的人生阅历，指引着孩子们前进的方向。在现在社会，我们总不得不需要用到发言稿，发言稿具有观点鲜明，内容具有鼓动性的特点。你是否在找正准备撰写“家长在学生会上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&gt;家长在学生会上发言稿篇1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&gt;家长在学生会上发言稿篇2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宋体" w:hAnsi="宋体" w:eastAsia="宋体" w:cs="宋体"/>
          <w:color w:val="000"/>
          <w:sz w:val="28"/>
          <w:szCs w:val="28"/>
        </w:rPr>
        <w:t xml:space="preserve">&gt;家长在学生会上发言稿篇3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2025-07-13T20:39:20+08:00</dcterms:created>
  <dcterms:modified xsi:type="dcterms:W3CDTF">2025-07-13T20:39:20+08:00</dcterms:modified>
</cp:coreProperties>
</file>

<file path=docProps/custom.xml><?xml version="1.0" encoding="utf-8"?>
<Properties xmlns="http://schemas.openxmlformats.org/officeDocument/2006/custom-properties" xmlns:vt="http://schemas.openxmlformats.org/officeDocument/2006/docPropsVTypes"/>
</file>