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对爱国敬业诚信友善的演讲稿5篇范文</w:t>
      </w:r>
      <w:bookmarkEnd w:id="1"/>
    </w:p>
    <w:p>
      <w:pPr>
        <w:jc w:val="center"/>
        <w:spacing w:before="0" w:after="450"/>
      </w:pPr>
      <w:r>
        <w:rPr>
          <w:rFonts w:ascii="Arial" w:hAnsi="Arial" w:eastAsia="Arial" w:cs="Arial"/>
          <w:color w:val="999999"/>
          <w:sz w:val="20"/>
          <w:szCs w:val="20"/>
        </w:rPr>
        <w:t xml:space="preserve">来源：网络  作者：沉香触手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爱国，是一个神圣的字眼，爱国主义是中华民族的精神支柱，是炎黄子孙高尚的美德。随着社会不断地进步，演讲稿在我们的视野里出现的频率越来越高,通过对演讲稿语言的推究可以提高语言的表现力，增强语言的感染力。你是否在找正准备撰写“对爱国敬业诚信友善的...</w:t>
      </w:r>
    </w:p>
    <w:p>
      <w:pPr>
        <w:ind w:left="0" w:right="0" w:firstLine="560"/>
        <w:spacing w:before="450" w:after="450" w:line="312" w:lineRule="auto"/>
      </w:pPr>
      <w:r>
        <w:rPr>
          <w:rFonts w:ascii="宋体" w:hAnsi="宋体" w:eastAsia="宋体" w:cs="宋体"/>
          <w:color w:val="000"/>
          <w:sz w:val="28"/>
          <w:szCs w:val="28"/>
        </w:rPr>
        <w:t xml:space="preserve">爱国，是一个神圣的字眼，爱国主义是中华民族的精神支柱，是炎黄子孙高尚的美德。随着社会不断地进步，演讲稿在我们的视野里出现的频率越来越高,通过对演讲稿语言的推究可以提高语言的表现力，增强语言的感染力。你是否在找正准备撰写“对爱国敬业诚信友善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1对爱国敬业诚信友善的演讲稿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 曾几何时，我们的祖国饱经沧桑，历尽磨难。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 成功的举办奥运会;成功的战胜了年5月12日震惊世界的大地震;成功的实现了载人飞船第一次出仓遨游太空等。这一系列成功，证明了今天我国的强大实力，中华民族像一个巨人，屹立于世界东方。 同学们! 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自古英雄出少年。勤奋学习、奋力拼搏，是我们生活中不变的主题。“三分天注定，七分靠打拼。”也许会受挫，也许会失败，但是，“不经历风雨怎么见彩虹”远航的水手告诉我们“风雨中，这点痛算什么，擦干泪，不要问，至少我们还有梦。” 努力吧!奋斗吧!中国青少年。让我们共同深深的祝愿“祖国与天地同寿，江山与日月争辉”!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2对爱国敬业诚信友善的演讲稿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大家好，今天我演讲的题目是《学无止境 共筑未来》!主要和大家分享我近两年来的所思所想所做。</w:t>
      </w:r>
    </w:p>
    <w:p>
      <w:pPr>
        <w:ind w:left="0" w:right="0" w:firstLine="560"/>
        <w:spacing w:before="450" w:after="450" w:line="312" w:lineRule="auto"/>
      </w:pPr>
      <w:r>
        <w:rPr>
          <w:rFonts w:ascii="宋体" w:hAnsi="宋体" w:eastAsia="宋体" w:cs="宋体"/>
          <w:color w:val="000"/>
          <w:sz w:val="28"/>
          <w:szCs w:val="28"/>
        </w:rPr>
        <w:t xml:space="preserve">两年前我的角色发生了变化，从未经世事的少女变为人妻，接着成为人母，需要面对生活给予的各种考验和难题，也正是在这段期间，让我开始重新审视自己，尤其在教养孩子上，我应该怎么做为好?看了一些育儿的书和文章，其中对我影响最大的一个观点就是“育儿育己”，在教养孩子的同时也是我们成长的好机会，我们要通过不断地学习，来蓄满自己的杯子，与孩子共同成长。这种成长不仅在于学习育儿知识，还在于用我们的心去感悟/体验生命的乐趣和活力，那现在我又机缘巧合的成为了一名幼儿老师，我觉得在教育这条路上，育儿方式的逻辑同样成立，只是承担的责任更加社会化，“育儿育己”后边还需加上职业操守“教书育人”。</w:t>
      </w:r>
    </w:p>
    <w:p>
      <w:pPr>
        <w:ind w:left="0" w:right="0" w:firstLine="560"/>
        <w:spacing w:before="450" w:after="450" w:line="312" w:lineRule="auto"/>
      </w:pPr>
      <w:r>
        <w:rPr>
          <w:rFonts w:ascii="宋体" w:hAnsi="宋体" w:eastAsia="宋体" w:cs="宋体"/>
          <w:color w:val="000"/>
          <w:sz w:val="28"/>
          <w:szCs w:val="28"/>
        </w:rPr>
        <w:t xml:space="preserve">现在是科学技术和信息大爆炸时代，是以知识和能力为主要资源的时代，稍不留神你就掉队了，用生物学观点诠释就是“物竞天择 适者生存”
，既要有物种间的竞争意识，也要经得住大环境的浪里淘沙，被誉为人类灵魂工程师的我们，面对的设计作品本身是一个个有思想、有灵魂，有独到品位的私人定制品，他们要求独立和个性，有属于自己的鲜明特点。所以这就要求作为工程师的我们必须具备自我发展、自我完善的能力，使自己的教育观念、知识体系和教学方法等跟上时代的变化，将终身学习变为生活方式，设想如果一个老师他自己的思想观念、知识结构从始至终都是一成不变的，他如何能培养出符合社会需要的人才?</w:t>
      </w:r>
    </w:p>
    <w:p>
      <w:pPr>
        <w:ind w:left="0" w:right="0" w:firstLine="560"/>
        <w:spacing w:before="450" w:after="450" w:line="312" w:lineRule="auto"/>
      </w:pPr>
      <w:r>
        <w:rPr>
          <w:rFonts w:ascii="宋体" w:hAnsi="宋体" w:eastAsia="宋体" w:cs="宋体"/>
          <w:color w:val="000"/>
          <w:sz w:val="28"/>
          <w:szCs w:val="28"/>
        </w:rPr>
        <w:t xml:space="preserve">上面这些道理也许我们都懂，但是没有行动力，往往只是纸上谈兵，“有志者立长志，无志者常立志”，没有进行持续的实践与反思，只有输入没有输出，没有做到学以致用，那么我们学到的知识也不会长在我们的大脑中，只是过眼云烟，而在实践中最为重要的一个环节就是反思，反思什么?可以借鉴教育家陶行知要求学生反思的方法，用他的话来说，就是做到每天四问，第一问，你的身体有没有进步?第二问，你的学问有没有进步?第三问，你的工作有没有进步?第四问:你的道德有没有进步?在这当中，应该做到五个字，第一个字是\"一\"，专一的\"一\";第二个字是\"集\"，收集的\"集\";第三个字是\"钻\"，钻研的\"钻\";第四个字是\"剖\"，解剖的\"剖\";第五个字是\"韧\"，坚韧的\"韧\"。陶行知归纳的“四问五字”反思法，我们可以试着学以致用。</w:t>
      </w:r>
    </w:p>
    <w:p>
      <w:pPr>
        <w:ind w:left="0" w:right="0" w:firstLine="560"/>
        <w:spacing w:before="450" w:after="450" w:line="312" w:lineRule="auto"/>
      </w:pPr>
      <w:r>
        <w:rPr>
          <w:rFonts w:ascii="宋体" w:hAnsi="宋体" w:eastAsia="宋体" w:cs="宋体"/>
          <w:color w:val="000"/>
          <w:sz w:val="28"/>
          <w:szCs w:val="28"/>
        </w:rPr>
        <w:t xml:space="preserve">都说知识越丰富的人，越觉得自己浅薄，要学的东西还有很多，不要“书到用时方恨少”，何况我们从事的是学前教育工作，影响着孩子的未来，也影响着国家的未来，教育成就未来，我们有理由去奋斗，奋斗的人生是幸福的，借用胡适先生的话来结尾“怕什么真理无穷，进一寸有一寸的欢喜”。</w:t>
      </w:r>
    </w:p>
    <w:p>
      <w:pPr>
        <w:ind w:left="0" w:right="0" w:firstLine="560"/>
        <w:spacing w:before="450" w:after="450" w:line="312" w:lineRule="auto"/>
      </w:pPr>
      <w:r>
        <w:rPr>
          <w:rFonts w:ascii="宋体" w:hAnsi="宋体" w:eastAsia="宋体" w:cs="宋体"/>
          <w:color w:val="000"/>
          <w:sz w:val="28"/>
          <w:szCs w:val="28"/>
        </w:rPr>
        <w:t xml:space="preserve">谢谢大家，我的演讲到此结束。我今天所谓的顿悟，也许只是别人的基本功。</w:t>
      </w:r>
    </w:p>
    <w:p>
      <w:pPr>
        <w:ind w:left="0" w:right="0" w:firstLine="560"/>
        <w:spacing w:before="450" w:after="450" w:line="312" w:lineRule="auto"/>
      </w:pPr>
      <w:r>
        <w:rPr>
          <w:rFonts w:ascii="黑体" w:hAnsi="黑体" w:eastAsia="黑体" w:cs="黑体"/>
          <w:color w:val="000000"/>
          <w:sz w:val="36"/>
          <w:szCs w:val="36"/>
          <w:b w:val="1"/>
          <w:bCs w:val="1"/>
        </w:rPr>
        <w:t xml:space="preserve">3对爱国敬业诚信友善的演讲稿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_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4对爱国敬业诚信友善的演讲稿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5对爱国敬业诚信友善的演讲稿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爱国演说稿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2025-08-03T14:04:58+08:00</dcterms:created>
  <dcterms:modified xsi:type="dcterms:W3CDTF">2025-08-03T14:04:58+08:00</dcterms:modified>
</cp:coreProperties>
</file>

<file path=docProps/custom.xml><?xml version="1.0" encoding="utf-8"?>
<Properties xmlns="http://schemas.openxmlformats.org/officeDocument/2006/custom-properties" xmlns:vt="http://schemas.openxmlformats.org/officeDocument/2006/docPropsVTypes"/>
</file>