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2025部队年终总结感想10篇</w:t>
      </w:r>
      <w:bookmarkEnd w:id="1"/>
    </w:p>
    <w:p>
      <w:pPr>
        <w:jc w:val="center"/>
        <w:spacing w:before="0" w:after="450"/>
      </w:pPr>
      <w:r>
        <w:rPr>
          <w:rFonts w:ascii="Arial" w:hAnsi="Arial" w:eastAsia="Arial" w:cs="Arial"/>
          <w:color w:val="999999"/>
          <w:sz w:val="20"/>
          <w:szCs w:val="20"/>
        </w:rPr>
        <w:t xml:space="preserve">来源：网络  作者：烟雨蒙蒙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感想范本10篇每一个事物与事物之间都存在普遍的联系，都具有一定的规律可以遵循。只有遵循客观规律，按规律办事才能事半功倍，因此对于工作上的事物总结就显得十分有必要。下面小编给大家带来关于20_部队年终总结感想，希望会对大家的...</w:t>
      </w:r>
    </w:p>
    <w:p>
      <w:pPr>
        <w:ind w:left="0" w:right="0" w:firstLine="560"/>
        <w:spacing w:before="450" w:after="450" w:line="312" w:lineRule="auto"/>
      </w:pPr>
      <w:r>
        <w:rPr>
          <w:rFonts w:ascii="宋体" w:hAnsi="宋体" w:eastAsia="宋体" w:cs="宋体"/>
          <w:color w:val="000"/>
          <w:sz w:val="28"/>
          <w:szCs w:val="28"/>
        </w:rPr>
        <w:t xml:space="preserve">20_部队年终总结感想范本10篇</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下面小编给大家带来关于20_部队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20_部队年终总结感想篇2</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毛泽东思想和，学习“”重要论述，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20_部队年终总结感想篇4</w:t>
      </w:r>
    </w:p>
    <w:p>
      <w:pPr>
        <w:ind w:left="0" w:right="0" w:firstLine="560"/>
        <w:spacing w:before="450" w:after="450" w:line="312" w:lineRule="auto"/>
      </w:pPr>
      <w:r>
        <w:rPr>
          <w:rFonts w:ascii="宋体" w:hAnsi="宋体" w:eastAsia="宋体" w:cs="宋体"/>
          <w:color w:val="000"/>
          <w:sz w:val="28"/>
          <w:szCs w:val="28"/>
        </w:rPr>
        <w:t xml:space="preserve">回顾20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20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20_部队年终总结感想篇5</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20_部队年终总结感想篇7</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20_部队年终总结感想篇8</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一是学习积极性不够，满足于现有的理论水平，缺乏向理论探索的意识，事业心、责任感需要进一步培养和加强。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20_部队年终总结感想篇9</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20_部队年终总结感想篇10</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gt;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2025-08-03T09:49:57+08:00</dcterms:created>
  <dcterms:modified xsi:type="dcterms:W3CDTF">2025-08-03T09:49:57+08:00</dcterms:modified>
</cp:coreProperties>
</file>

<file path=docProps/custom.xml><?xml version="1.0" encoding="utf-8"?>
<Properties xmlns="http://schemas.openxmlformats.org/officeDocument/2006/custom-properties" xmlns:vt="http://schemas.openxmlformats.org/officeDocument/2006/docPropsVTypes"/>
</file>