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最新学校心理健康工作总结(五篇)</w:t>
      </w:r>
      <w:bookmarkEnd w:id="1"/>
    </w:p>
    <w:p>
      <w:pPr>
        <w:jc w:val="center"/>
        <w:spacing w:before="0" w:after="450"/>
      </w:pPr>
      <w:r>
        <w:rPr>
          <w:rFonts w:ascii="Arial" w:hAnsi="Arial" w:eastAsia="Arial" w:cs="Arial"/>
          <w:color w:val="999999"/>
          <w:sz w:val="20"/>
          <w:szCs w:val="20"/>
        </w:rPr>
        <w:t xml:space="preserve">来源：网络  作者：七色彩虹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一一、认真学习，践行先进的教育理论1.积极参加区级心理健康教育培训活动，培训中认真学习优质课和心理专题讲座，不断丰富自我的心理学知识，提高心理学理论水平，有效促进了心理健康教育水平的提升。每一次教研过后，通过认真撰写高质...</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学校心理健康工作总结一</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2.认真研究教育部《中小学心理健康教育的指导纲要》(20__年修订版)，区《心理健康教育五年发展规划》，积极在课堂落实这些指导性文件的精神。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4.本期继续认真开展了全校性的“阳光心灵故事汇”播音活动，心理组的三位老师认真准备，结合“同伴交往”这一主题，对孩子们进行了生动的人际交往教育，让孩子们在快乐有趣，又发人深省的故事中体会到了同伴交往的重要意义，学会做一个善于交际的人。</w:t>
      </w:r>
    </w:p>
    <w:p>
      <w:pPr>
        <w:ind w:left="0" w:right="0" w:firstLine="560"/>
        <w:spacing w:before="450" w:after="450" w:line="312" w:lineRule="auto"/>
      </w:pPr>
      <w:r>
        <w:rPr>
          <w:rFonts w:ascii="宋体" w:hAnsi="宋体" w:eastAsia="宋体" w:cs="宋体"/>
          <w:color w:val="000"/>
          <w:sz w:val="28"/>
          <w:szCs w:val="28"/>
        </w:rPr>
        <w:t xml:space="preserve">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徐谊(第1、3、7、10、13、16、19周)，赖晓梅(第2、4、8、11、14、17、20周)，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宋体" w:hAnsi="宋体" w:eastAsia="宋体" w:cs="宋体"/>
          <w:color w:val="000"/>
          <w:sz w:val="28"/>
          <w:szCs w:val="28"/>
        </w:rPr>
        <w:t xml:space="preserve">4.重视个案研究工作，并将箱庭游戏引入个案辅导，围绕各阶段学生特点，充分利用学校箱庭辅导工具，对孩子们进行了心理辅导，并收集整理好每次辅导的记录表格、照片、学生反馈资料，形成了有价值的个案研究材料。还充分利用心理教研时间定期进行箱庭疗法理论学习研讨，并对个案辅导、团体辅导进行定期交流，使我们的辅导能力得到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学校心理健康工作总结二</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学校心理健康工作总结四</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__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1、坚持实行了辅导员工作制度，心理辅导员值班时间：周一至周五__：__—__：__为面对面咨询时间，__：__—__：__为时间。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__个，接待来咨询的学生__人次，网上咨询__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_年__月期中考前给高三__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__月、__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学校心理健康工作总结五</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什么是心理健康》、《怎样做到心理健康》;下半年，学校进行“培养健康心灵，开创美好人生”心理健康主题教育活动：开学初,就对学生进行一次心理健康调查问卷,学生的心理问题主要是感到学习压力大.平时课外活动少;二(2)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2025-08-02T18:46:50+08:00</dcterms:created>
  <dcterms:modified xsi:type="dcterms:W3CDTF">2025-08-02T18:46:50+08:00</dcterms:modified>
</cp:coreProperties>
</file>

<file path=docProps/custom.xml><?xml version="1.0" encoding="utf-8"?>
<Properties xmlns="http://schemas.openxmlformats.org/officeDocument/2006/custom-properties" xmlns:vt="http://schemas.openxmlformats.org/officeDocument/2006/docPropsVTypes"/>
</file>