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最新中职学校教师总结简短(10篇)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简短一一、认真备课教学，立足真知传授。我按活动内容及幼儿的实际，设计活动的类型，拟定采用的教学方法，认真查阅资料，写好学期、月、周、半日活动计划。每一个活动都做到“有备而来”，每个活动都做好充分的准备，并制作各种有利于吸引幼...</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中职学校教师总结简短七</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中职学校教师总结简短九</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中职学校教师总结简短篇十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