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最新学校教师年度工作总结十篇(模板)</w:t>
      </w:r>
      <w:bookmarkEnd w:id="1"/>
    </w:p>
    <w:p>
      <w:pPr>
        <w:jc w:val="center"/>
        <w:spacing w:before="0" w:after="450"/>
      </w:pPr>
      <w:r>
        <w:rPr>
          <w:rFonts w:ascii="Arial" w:hAnsi="Arial" w:eastAsia="Arial" w:cs="Arial"/>
          <w:color w:val="999999"/>
          <w:sz w:val="20"/>
          <w:szCs w:val="20"/>
        </w:rPr>
        <w:t xml:space="preserve">来源：网络  作者：琴心剑胆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教师年度工作总结一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学校教师年度工作总结一</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lt;/span</w:t>
      </w:r>
    </w:p>
    <w:p>
      <w:pPr>
        <w:ind w:left="0" w:right="0" w:firstLine="560"/>
        <w:spacing w:before="450" w:after="450" w:line="312" w:lineRule="auto"/>
      </w:pPr>
      <w:r>
        <w:rPr>
          <w:rFonts w:ascii="宋体" w:hAnsi="宋体" w:eastAsia="宋体" w:cs="宋体"/>
          <w:color w:val="000"/>
          <w:sz w:val="28"/>
          <w:szCs w:val="28"/>
        </w:rPr>
        <w:t xml:space="preserve">在工作之余，我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学校教师年度工作总结三</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学校教师年度工作总结四</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学校教师年度工作总结六</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学校教师年度工作总结七</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德化县浔中中心小学教育教学常规工作细则(修订)》等;组织好各类比赛，如20__年1组织教师说课比赛活动和学生绘画比赛;3月，组织学生硬(软)笔书法比赛活动;5月，一、二年级讲故事比赛活动;6月，组织开展“亮我才艺，秀我风采——浔中中心小学教师才艺展示’”活动等。20__年3月，我参加县教育系统廉政文化书画作品展获二等奖，书法作品一并在第三实验小学展览。&lt;/span</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学校教师年度工作总结八</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lt;/span</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学校教师年度工作总结九</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学校教师年度工作总结篇十</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2025-07-13T18:40:47+08:00</dcterms:created>
  <dcterms:modified xsi:type="dcterms:W3CDTF">2025-07-13T18:40:47+08:00</dcterms:modified>
</cp:coreProperties>
</file>

<file path=docProps/custom.xml><?xml version="1.0" encoding="utf-8"?>
<Properties xmlns="http://schemas.openxmlformats.org/officeDocument/2006/custom-properties" xmlns:vt="http://schemas.openxmlformats.org/officeDocument/2006/docPropsVTypes"/>
</file>