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学校涉粮工作总结(汇总8篇)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涉粮工作总结1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学校涉粮工作总结1</w:t>
      </w:r>
    </w:p>
    <w:p>
      <w:pPr>
        <w:ind w:left="0" w:right="0" w:firstLine="560"/>
        <w:spacing w:before="450" w:after="450" w:line="312" w:lineRule="auto"/>
      </w:pPr>
      <w:r>
        <w:rPr>
          <w:rFonts w:ascii="宋体" w:hAnsi="宋体" w:eastAsia="宋体" w:cs="宋体"/>
          <w:color w:val="000"/>
          <w:sz w:val="28"/>
          <w:szCs w:val="28"/>
        </w:rPr>
        <w:t xml:space="preserve">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w:t>
      </w:r>
    </w:p>
    <w:p>
      <w:pPr>
        <w:ind w:left="0" w:right="0" w:firstLine="560"/>
        <w:spacing w:before="450" w:after="450" w:line="312" w:lineRule="auto"/>
      </w:pPr>
      <w:r>
        <w:rPr>
          <w:rFonts w:ascii="宋体" w:hAnsi="宋体" w:eastAsia="宋体" w:cs="宋体"/>
          <w:color w:val="000"/>
          <w:sz w:val="28"/>
          <w:szCs w:val="28"/>
        </w:rPr>
        <w:t xml:space="preserve">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w:t>
      </w:r>
    </w:p>
    <w:p>
      <w:pPr>
        <w:ind w:left="0" w:right="0" w:firstLine="560"/>
        <w:spacing w:before="450" w:after="450" w:line="312" w:lineRule="auto"/>
      </w:pPr>
      <w:r>
        <w:rPr>
          <w:rFonts w:ascii="宋体" w:hAnsi="宋体" w:eastAsia="宋体" w:cs="宋体"/>
          <w:color w:val="000"/>
          <w:sz w:val="28"/>
          <w:szCs w:val="28"/>
        </w:rPr>
        <w:t xml:space="preserve">物病虫害，同时政府组织开展了春季农田舍统一灭鼠工作。三、落实播种面积，提高粮食产量我乡把恢复和增加粮食播种面积作为粮食生产的重点，通过增加间套、轮作、扩大复种等途径增加</w:t>
      </w:r>
    </w:p>
    <w:p>
      <w:pPr>
        <w:ind w:left="0" w:right="0" w:firstLine="560"/>
        <w:spacing w:before="450" w:after="450" w:line="312" w:lineRule="auto"/>
      </w:pPr>
      <w:r>
        <w:rPr>
          <w:rFonts w:ascii="宋体" w:hAnsi="宋体" w:eastAsia="宋体" w:cs="宋体"/>
          <w:color w:val="000"/>
          <w:sz w:val="28"/>
          <w:szCs w:val="28"/>
        </w:rPr>
        <w:t xml:space="preserve">了粮食播种面积，并大力宣传复耕优惠政策，随着粮食价格的上扬，农民的种粮积极性普遍提高。全年共播种水稻3122亩，总产达530吨，玉米播种面积为7048亩，总产达2025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2025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w:t>
      </w:r>
    </w:p>
    <w:p>
      <w:pPr>
        <w:ind w:left="0" w:right="0" w:firstLine="560"/>
        <w:spacing w:before="450" w:after="450" w:line="312" w:lineRule="auto"/>
      </w:pPr>
      <w:r>
        <w:rPr>
          <w:rFonts w:ascii="宋体" w:hAnsi="宋体" w:eastAsia="宋体" w:cs="宋体"/>
          <w:color w:val="000"/>
          <w:sz w:val="28"/>
          <w:szCs w:val="28"/>
        </w:rPr>
        <w:t xml:space="preserve">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w:t>
      </w:r>
    </w:p>
    <w:p>
      <w:pPr>
        <w:ind w:left="0" w:right="0" w:firstLine="560"/>
        <w:spacing w:before="450" w:after="450" w:line="312" w:lineRule="auto"/>
      </w:pPr>
      <w:r>
        <w:rPr>
          <w:rFonts w:ascii="宋体" w:hAnsi="宋体" w:eastAsia="宋体" w:cs="宋体"/>
          <w:color w:val="000"/>
          <w:sz w:val="28"/>
          <w:szCs w:val="28"/>
        </w:rPr>
        <w:t xml:space="preserve">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w:t>
      </w:r>
    </w:p>
    <w:p>
      <w:pPr>
        <w:ind w:left="0" w:right="0" w:firstLine="560"/>
        <w:spacing w:before="450" w:after="450" w:line="312" w:lineRule="auto"/>
      </w:pPr>
      <w:r>
        <w:rPr>
          <w:rFonts w:ascii="宋体" w:hAnsi="宋体" w:eastAsia="宋体" w:cs="宋体"/>
          <w:color w:val="000"/>
          <w:sz w:val="28"/>
          <w:szCs w:val="28"/>
        </w:rPr>
        <w:t xml:space="preserve">引导工作，以项目引资金，以诚信跑项目。6、坚持以人为本，努力解决职工群众关心的实际问题。进一步做好改制企业职工群众关心的遗留</w:t>
      </w:r>
    </w:p>
    <w:p>
      <w:pPr>
        <w:ind w:left="0" w:right="0" w:firstLine="560"/>
        <w:spacing w:before="450" w:after="450" w:line="312" w:lineRule="auto"/>
      </w:pPr>
      <w:r>
        <w:rPr>
          <w:rFonts w:ascii="宋体" w:hAnsi="宋体" w:eastAsia="宋体" w:cs="宋体"/>
          <w:color w:val="000"/>
          <w:sz w:val="28"/>
          <w:szCs w:val="28"/>
        </w:rPr>
        <w:t xml:space="preserve">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学校涉粮工作总结2</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2025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2025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学校涉粮工作总结4</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