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学校防灾减灾日活动开展情况报告总结 学校防灾减灾日工作开展情况(五篇)</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学习文件，制定方案。组织全学区教职工认真学平教科体【20xx】号文件，结合本校实际制定了《xx实验学校国际减灾日主题宣传教育活动实施方案》，并按方案开展活动。抓好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学习文件，制定方案。组织全学区教职工认真学平教科体【20xx】号文件，结合本校实际制定了《xx实验学校国际减灾日主题宣传教育活动实施方案》，并按方案开展活动。</w:t>
      </w:r>
    </w:p>
    <w:p>
      <w:pPr>
        <w:ind w:left="0" w:right="0" w:firstLine="560"/>
        <w:spacing w:before="450" w:after="450" w:line="312" w:lineRule="auto"/>
      </w:pPr>
      <w:r>
        <w:rPr>
          <w:rFonts w:ascii="宋体" w:hAnsi="宋体" w:eastAsia="宋体" w:cs="宋体"/>
          <w:color w:val="000"/>
          <w:sz w:val="28"/>
          <w:szCs w:val="28"/>
        </w:rPr>
        <w:t xml:space="preserve">抓好宣传，营造氛围。学校利用led、黑板报、手抄报、展板、主题班会、校园广播、校讯通讯、qq群、微信等方式广泛宣传防灾减灾科普教育，学校还利用小手牵大手向家长发放防灾减灾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观看视频，强化意识。学校利用集会向师生播放“地震来了怎么办”的宣传片，让学生对地震的缘由、前兆、如何避险自救有了较深的了解，让师生掌握逃生避险基本技能，提升紧急情况下自救互救能力。</w:t>
      </w:r>
    </w:p>
    <w:p>
      <w:pPr>
        <w:ind w:left="0" w:right="0" w:firstLine="560"/>
        <w:spacing w:before="450" w:after="450" w:line="312" w:lineRule="auto"/>
      </w:pPr>
      <w:r>
        <w:rPr>
          <w:rFonts w:ascii="宋体" w:hAnsi="宋体" w:eastAsia="宋体" w:cs="宋体"/>
          <w:color w:val="000"/>
          <w:sz w:val="28"/>
          <w:szCs w:val="28"/>
        </w:rPr>
        <w:t xml:space="preserve">组织竞赛，深化认识。学校开展了“xx实验学校20_年学生防灾减灾知识竞赛”活动，竞赛分小学高段组和初中组，分别评出一、二、三等奖各10名，在全校表彰，进一步深化了学生对防灾减灾的认识。</w:t>
      </w:r>
    </w:p>
    <w:p>
      <w:pPr>
        <w:ind w:left="0" w:right="0" w:firstLine="560"/>
        <w:spacing w:before="450" w:after="450" w:line="312" w:lineRule="auto"/>
      </w:pPr>
      <w:r>
        <w:rPr>
          <w:rFonts w:ascii="宋体" w:hAnsi="宋体" w:eastAsia="宋体" w:cs="宋体"/>
          <w:color w:val="000"/>
          <w:sz w:val="28"/>
          <w:szCs w:val="28"/>
        </w:rPr>
        <w:t xml:space="preserve">排查隐患，整改到位。学校邀请金宝派出所、安办对辖区的消防安全、道路安全、校舍安全、校园周边安全等进行了拉网式排查，对排查出的隐患学校立即进行了整改，确保师生安全。</w:t>
      </w:r>
    </w:p>
    <w:p>
      <w:pPr>
        <w:ind w:left="0" w:right="0" w:firstLine="560"/>
        <w:spacing w:before="450" w:after="450" w:line="312" w:lineRule="auto"/>
      </w:pPr>
      <w:r>
        <w:rPr>
          <w:rFonts w:ascii="宋体" w:hAnsi="宋体" w:eastAsia="宋体" w:cs="宋体"/>
          <w:color w:val="000"/>
          <w:sz w:val="28"/>
          <w:szCs w:val="28"/>
        </w:rPr>
        <w:t xml:space="preserve">学校通过开展系列活动，增强了学生防震减灾的安全意识，提升了学生应对突发事件的防范技能，为全校师生安全奠定坚实的基础。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2025-08-02T22:26:01+08:00</dcterms:created>
  <dcterms:modified xsi:type="dcterms:W3CDTF">2025-08-02T22:26:01+08:00</dcterms:modified>
</cp:coreProperties>
</file>

<file path=docProps/custom.xml><?xml version="1.0" encoding="utf-8"?>
<Properties xmlns="http://schemas.openxmlformats.org/officeDocument/2006/custom-properties" xmlns:vt="http://schemas.openxmlformats.org/officeDocument/2006/docPropsVTypes"/>
</file>