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2025年学校党支部书记个人工作总结</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党支部书记是学校党务工作的责任人,主要负党总支工作,负责学院师生思想政治工作、党群工作;指导党总支副书记抓好学生工作,本站精心为大家整理了2024年学校党支部书记个人工作总结，希望对你有帮助。　　2024年学校党支部书记个人工作总结　　各位...</w:t>
      </w:r>
    </w:p>
    <w:p>
      <w:pPr>
        <w:ind w:left="0" w:right="0" w:firstLine="560"/>
        <w:spacing w:before="450" w:after="450" w:line="312" w:lineRule="auto"/>
      </w:pPr>
      <w:r>
        <w:rPr>
          <w:rFonts w:ascii="宋体" w:hAnsi="宋体" w:eastAsia="宋体" w:cs="宋体"/>
          <w:color w:val="000"/>
          <w:sz w:val="28"/>
          <w:szCs w:val="28"/>
        </w:rPr>
        <w:t xml:space="preserve">党支部书记是学校党务工作的责任人,主要负党总支工作,负责学院师生思想政治工作、党群工作;指导党总支副书记抓好学生工作,本站精心为大家整理了2025年学校党支部书记个人工作总结，希望对你有帮助。[_TAG_h2]　　2025年学校党支部书记个人工作总结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&gt;二、工作不足及感悟</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　　2025年学校党支部书记个人工作总结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　　2025年学校党支部书记个人工作总结　</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&gt;一、政治素质方面</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2025-07-13T07:49:17+08:00</dcterms:created>
  <dcterms:modified xsi:type="dcterms:W3CDTF">2025-07-13T07:49:17+08:00</dcterms:modified>
</cp:coreProperties>
</file>

<file path=docProps/custom.xml><?xml version="1.0" encoding="utf-8"?>
<Properties xmlns="http://schemas.openxmlformats.org/officeDocument/2006/custom-properties" xmlns:vt="http://schemas.openxmlformats.org/officeDocument/2006/docPropsVTypes"/>
</file>