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2025年保险公司月度的工作总结 保险公司季度工作总结(4篇)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 保险公司季度工作总结一一、加强理论学习，注重个人素质提高加强自身业务学习，争做理赔标兵。在日常的工作学习中，我坚持学习更多的保险知识和业务技能，在老同志的“传帮带”下，不断加强个人自学，弥补个人在保险专业知识和理赔技...</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保险公司季度工作总结二</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保险公司季度工作总结三</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