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最新保险公司试用期转正工作总结(3篇)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保险公司试用期转正工作总结一从进入公司以来我一直从事事的帮助下，我从一个对成为可以独立进行的`一名合格员工，对此我对领导以及同事们的关心表示由衷的感谢。现将本人这三个月来的思想、、学习情况作简要总结汇报：个人总结：从来到公司接手导和部门经理...</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为此要做好工作总结。你还在为写工作总结而苦恼吗?为了方便大家，一起来看看吧!下面给大家分享关于保险员试用期转正工作总结，欢迎阅读!</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20_年人力资源管理个人半年总结报告范文&lt;/span[_TAG_h2]保险公司试用期转正工作总结三</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