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销售个人工作月总结和心得优质</w:t>
      </w:r>
      <w:bookmarkEnd w:id="1"/>
    </w:p>
    <w:p>
      <w:pPr>
        <w:jc w:val="center"/>
        <w:spacing w:before="0" w:after="450"/>
      </w:pPr>
      <w:r>
        <w:rPr>
          <w:rFonts w:ascii="Arial" w:hAnsi="Arial" w:eastAsia="Arial" w:cs="Arial"/>
          <w:color w:val="999999"/>
          <w:sz w:val="20"/>
          <w:szCs w:val="20"/>
        </w:rPr>
        <w:t xml:space="preserve">来源：网络  作者：翠竹清韵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销售个人月度总结 销售个人工作月总结和心得一回顾_年的工作，我们资生堂品牌在公司领导的正确指引下取得了骄人的销售业绩，逐步确立了资生堂在“亚洲范围中压倒性的品牌地位”。作为资生堂的一名员工我感到非常的自豪。在全柜台的员工立足本职工作、恪尽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