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湖南南岳衡山导游词(8篇)</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湖南南岳衡山导游词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xx年5月由国务院审定为国家重点风景名胜区，20xx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20xx年由国家体育总局定为国家攀岩训练基地。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 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4520xx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 ，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 )窄处0.33米，可谓世界一线天绝景。20xx年，崀山天一巷入选中国世界纪录协会世界第一巷，创造了世界之最。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湖南南岳衡山导游词篇二</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你们好，欢迎你们来到邵阳旅游，我是你们的导游_。</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__年5月由国务院审定为国家重点风景名胜区，20__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20__年由国家体育总局定为国家攀岩训练基地。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4500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位于天一巷景区，全长238.8米，两侧石壁高120—180余米，最宽处0.8米，最)窄处0.33米，可谓世界一线天绝景。20__年，崀山天一巷入选中国世界纪录协会世界第一巷，创造了世界之最。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湖南南岳衡山导游词篇四</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湖南南岳衡山导游词篇五</w:t>
      </w:r>
    </w:p>
    <w:p>
      <w:pPr>
        <w:ind w:left="0" w:right="0" w:firstLine="560"/>
        <w:spacing w:before="450" w:after="450" w:line="312" w:lineRule="auto"/>
      </w:pPr>
      <w:r>
        <w:rPr>
          <w:rFonts w:ascii="宋体" w:hAnsi="宋体" w:eastAsia="宋体" w:cs="宋体"/>
          <w:color w:val="000"/>
          <w:sz w:val="28"/>
          <w:szCs w:val="28"/>
        </w:rPr>
        <w:t xml:space="preserve">崀山在湖南新宁县崀山镇及周围，在五岭最长者四百里越城岭山脉腹地区域的西北侧余脉(这条余脉是以崀山为代表的广义崀山即大崀山)，精华主要在广义型崀山风景名胜区，它延伸到附近的广西桂林资源县八角寨景区(八角寨区域分布在两县因此名称上有新宁八角寨和资源八角寨)，广义型崀山景区是湘桂间的复合型景区。</w:t>
      </w:r>
    </w:p>
    <w:p>
      <w:pPr>
        <w:ind w:left="0" w:right="0" w:firstLine="560"/>
        <w:spacing w:before="450" w:after="450" w:line="312" w:lineRule="auto"/>
      </w:pPr>
      <w:r>
        <w:rPr>
          <w:rFonts w:ascii="宋体" w:hAnsi="宋体" w:eastAsia="宋体" w:cs="宋体"/>
          <w:color w:val="000"/>
          <w:sz w:val="28"/>
          <w:szCs w:val="28"/>
        </w:rPr>
        <w:t xml:space="preserve">崀山山水地貌得天独厚，风光旖旎。</w:t>
      </w:r>
    </w:p>
    <w:p>
      <w:pPr>
        <w:ind w:left="0" w:right="0" w:firstLine="560"/>
        <w:spacing w:before="450" w:after="450" w:line="312" w:lineRule="auto"/>
      </w:pPr>
      <w:r>
        <w:rPr>
          <w:rFonts w:ascii="宋体" w:hAnsi="宋体" w:eastAsia="宋体" w:cs="宋体"/>
          <w:color w:val="000"/>
          <w:sz w:val="28"/>
          <w:szCs w:val="28"/>
        </w:rPr>
        <w:t xml:space="preserve">20xx年6月，在世界遗产中心关于中国丹霞的评估报告中指出：“崀山和丹霞山最清楚地演示了中国丹霞的典型特征。”</w:t>
      </w:r>
    </w:p>
    <w:p>
      <w:pPr>
        <w:ind w:left="0" w:right="0" w:firstLine="560"/>
        <w:spacing w:before="450" w:after="450" w:line="312" w:lineRule="auto"/>
      </w:pPr>
      <w:r>
        <w:rPr>
          <w:rFonts w:ascii="宋体" w:hAnsi="宋体" w:eastAsia="宋体" w:cs="宋体"/>
          <w:color w:val="000"/>
          <w:sz w:val="28"/>
          <w:szCs w:val="28"/>
        </w:rPr>
        <w:t xml:space="preserve">崀山的丹霞地貌青年、壮年、晚年各个时期都有发育，是中国丹霞景区中丹霞地貌发育丰富程度和品位最有代表性和最优美的景区。完整的红盆丹霞地貌，全国第一。这是一座天然的丹霞地貌博物馆，被地质专家们赞誉成为“丹霞瑰宝”。</w:t>
      </w:r>
    </w:p>
    <w:p>
      <w:pPr>
        <w:ind w:left="0" w:right="0" w:firstLine="560"/>
        <w:spacing w:before="450" w:after="450" w:line="312" w:lineRule="auto"/>
      </w:pPr>
      <w:r>
        <w:rPr>
          <w:rFonts w:ascii="宋体" w:hAnsi="宋体" w:eastAsia="宋体" w:cs="宋体"/>
          <w:color w:val="000"/>
          <w:sz w:val="28"/>
          <w:szCs w:val="28"/>
        </w:rPr>
        <w:t xml:space="preserve">丹霞地貌学术创始人陈国达教授晚年到崀山考察，大有相见恨晚的感觉，他题诗：“半生长誉丹霞美，方识崀山比丹霞，胜地有缘何恨晚，并赞南北双奇花。”。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地质学者论证报告说：“崀山丹霞地貌造型惟妙惟肖，栩栩如生，同类异型，各具情态。跌宕起伏动感强，一景多姿，移步换形，形色气质和谐协调。青山、绿水、红崖交相辉映，例如天下第一巷的高和长，八角寨的惊险，亚洲第一桥跨度的宽，蜡烛峰的陡峭，红华赤壁的艳丽，将军石的俊俏，骆驼峰的形状等在同类地貌中绝无仅有，具有极高的美景观赏价值。”</w:t>
      </w:r>
    </w:p>
    <w:p>
      <w:pPr>
        <w:ind w:left="0" w:right="0" w:firstLine="560"/>
        <w:spacing w:before="450" w:after="450" w:line="312" w:lineRule="auto"/>
      </w:pPr>
      <w:r>
        <w:rPr>
          <w:rFonts w:ascii="宋体" w:hAnsi="宋体" w:eastAsia="宋体" w:cs="宋体"/>
          <w:color w:val="000"/>
          <w:sz w:val="28"/>
          <w:szCs w:val="28"/>
        </w:rPr>
        <w:t xml:space="preserve">崀山位于系列提名地中部中亚热带湿润季风气候区，发育和保存了典型的常绿阔叶林，在孤立丹霞山体顶部和山脊保存着原始常绿阔叶林，在崖壁保存了由春夏生长而秋冬休眠的和春夏休眠而秋冬生长的植物有机组合的草本植被生态系统和附壁藤本生态系统，保存了有表现生境狭窄特有现象的崀山特有种，是丹霞植被谱系、演替和丹霞“生态孤岛”的模式区域。</w:t>
      </w:r>
    </w:p>
    <w:p>
      <w:pPr>
        <w:ind w:left="0" w:right="0" w:firstLine="560"/>
        <w:spacing w:before="450" w:after="450" w:line="312" w:lineRule="auto"/>
      </w:pPr>
      <w:r>
        <w:rPr>
          <w:rFonts w:ascii="宋体" w:hAnsi="宋体" w:eastAsia="宋体" w:cs="宋体"/>
          <w:color w:val="000"/>
          <w:sz w:val="28"/>
          <w:szCs w:val="28"/>
        </w:rPr>
        <w:t xml:space="preserve">崀山是系列提名地中南岭山脉中唯一提名地，是亚热带东部湿润区常绿阔林的精华所在地，起源古老的生物类群和珍稀濒危物种最为集中，植被的“生态孤岛”现象和生境狭窄特有现象最为突出，是丹霞植物群落演替系列阶段最为完整的地区，是记录被子植物基部类群与动物(昆虫)发生协同进化(广义)关系的特殊生境区。是丹霞生物多样性综合研究的极好模式和试验地。</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湖南南岳衡山导游词篇六</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湖南南岳衡山导游词篇八</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2025-07-13T07:51:26+08:00</dcterms:created>
  <dcterms:modified xsi:type="dcterms:W3CDTF">2025-07-13T07:51:26+08:00</dcterms:modified>
</cp:coreProperties>
</file>

<file path=docProps/custom.xml><?xml version="1.0" encoding="utf-8"?>
<Properties xmlns="http://schemas.openxmlformats.org/officeDocument/2006/custom-properties" xmlns:vt="http://schemas.openxmlformats.org/officeDocument/2006/docPropsVTypes"/>
</file>