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2025年医院财务工作总结展望 医院财务工作总结复工复产 收入完成(19篇)</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医院财务工作总结展望 医院财务工作总结复工复产 收入完成一1、首先要加强财务管理职能参与医院经营管理，财务管理是医院经济工作的核心。医院的一切经营决策必须以财务预测和详细的财务分析及医院财务会计的核算数据作为基础和依据。任何经营决策实施过程...</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 ①医院正常运行费用;即人员经费、药品、卫生材料及其他材料费用、水电费、电话费、办公费、差旅费等; 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4、加强和完善医院内控制度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收入完成二</w:t>
      </w:r>
    </w:p>
    <w:p>
      <w:pPr>
        <w:ind w:left="0" w:right="0" w:firstLine="560"/>
        <w:spacing w:before="450" w:after="450" w:line="312" w:lineRule="auto"/>
      </w:pPr>
      <w:r>
        <w:rPr>
          <w:rFonts w:ascii="宋体" w:hAnsi="宋体" w:eastAsia="宋体" w:cs="宋体"/>
          <w:color w:val="000"/>
          <w:sz w:val="28"/>
          <w:szCs w:val="28"/>
        </w:rPr>
        <w:t xml:space="preserve">为了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__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二、20__年度义诊人数统计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这次义诊活动是社会主义和谐新农村建设的生动体现，是积极响应顺义区政府为民举措的实际表现，充分发挥了医疗卫生单位联系人民群众的纽带作用，使广大人民群众真正感到了党的关怀。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收入完成三</w:t>
      </w:r>
    </w:p>
    <w:p>
      <w:pPr>
        <w:ind w:left="0" w:right="0" w:firstLine="560"/>
        <w:spacing w:before="450" w:after="450" w:line="312" w:lineRule="auto"/>
      </w:pPr>
      <w:r>
        <w:rPr>
          <w:rFonts w:ascii="宋体" w:hAnsi="宋体" w:eastAsia="宋体" w:cs="宋体"/>
          <w:color w:val="000"/>
          <w:sz w:val="28"/>
          <w:szCs w:val="28"/>
        </w:rPr>
        <w:t xml:space="preserve">一年来，我们财务人员在医院的正确领导下，积极参加医院组织的各项活动，努力学习业务知识，团结一致，齐心协力，围绕我院年初既定的工作目标，较好地完成了各项工作任务。汇报如下：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__年为16万元，____年为12万元，节约4万元;卫生材料消耗占医疗收入比，____年21.19%，____年15.85%，____年比____年降低5.34个百分点;药品费占药品收入比77.12%，____年75.57%，____年比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收入完成五</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3、加强医院成本管理与控制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4、作好财务分析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收入完成六</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 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收入完成七</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收入完成八</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收入完成九</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w:t>
      </w:r>
    </w:p>
    <w:p>
      <w:pPr>
        <w:ind w:left="0" w:right="0" w:firstLine="560"/>
        <w:spacing w:before="450" w:after="450" w:line="312" w:lineRule="auto"/>
      </w:pPr>
      <w:r>
        <w:rPr>
          <w:rFonts w:ascii="宋体" w:hAnsi="宋体" w:eastAsia="宋体" w:cs="宋体"/>
          <w:color w:val="000"/>
          <w:sz w:val="28"/>
          <w:szCs w:val="28"/>
        </w:rPr>
        <w:t xml:space="preserve">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转载自，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医院财务工作总结展望 医院财务工作总结复工复产 收入完成篇十一</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收入完成篇十五</w:t>
      </w:r>
    </w:p>
    <w:p>
      <w:pPr>
        <w:ind w:left="0" w:right="0" w:firstLine="560"/>
        <w:spacing w:before="450" w:after="450" w:line="312" w:lineRule="auto"/>
      </w:pPr>
      <w:r>
        <w:rPr>
          <w:rFonts w:ascii="宋体" w:hAnsi="宋体" w:eastAsia="宋体" w:cs="宋体"/>
          <w:color w:val="000"/>
          <w:sz w:val="28"/>
          <w:szCs w:val="28"/>
        </w:rPr>
        <w:t xml:space="preserve">20_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_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__区妇保院技术协作经济核算工作：自去年_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医院财务工作总结展望 医院财务工作总结复工复产 收入完成篇十六</w:t>
      </w:r>
    </w:p>
    <w:p>
      <w:pPr>
        <w:ind w:left="0" w:right="0" w:firstLine="560"/>
        <w:spacing w:before="450" w:after="450" w:line="312" w:lineRule="auto"/>
      </w:pPr>
      <w:r>
        <w:rPr>
          <w:rFonts w:ascii="宋体" w:hAnsi="宋体" w:eastAsia="宋体" w:cs="宋体"/>
          <w:color w:val="000"/>
          <w:sz w:val="28"/>
          <w:szCs w:val="28"/>
        </w:rPr>
        <w:t xml:space="preserve">20__年来卫生局计划财务工作在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一、清理化解基层医疗卫生机构债务工作</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20__〕32号)和《___基层医疗卫生机构债务清理审计工作方案》的统一要求，积极与审计部门结合专门成立债务清理工作组，负责此次工作的具体实施，首先组织召开了___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6620_.76元。</w:t>
      </w:r>
    </w:p>
    <w:p>
      <w:pPr>
        <w:ind w:left="0" w:right="0" w:firstLine="560"/>
        <w:spacing w:before="450" w:after="450" w:line="312" w:lineRule="auto"/>
      </w:pPr>
      <w:r>
        <w:rPr>
          <w:rFonts w:ascii="宋体" w:hAnsi="宋体" w:eastAsia="宋体" w:cs="宋体"/>
          <w:color w:val="000"/>
          <w:sz w:val="28"/>
          <w:szCs w:val="28"/>
        </w:rPr>
        <w:t xml:space="preserve">二、卫生项目建设管理工作</w:t>
      </w:r>
    </w:p>
    <w:p>
      <w:pPr>
        <w:ind w:left="0" w:right="0" w:firstLine="560"/>
        <w:spacing w:before="450" w:after="450" w:line="312" w:lineRule="auto"/>
      </w:pPr>
      <w:r>
        <w:rPr>
          <w:rFonts w:ascii="宋体" w:hAnsi="宋体" w:eastAsia="宋体" w:cs="宋体"/>
          <w:color w:val="000"/>
          <w:sz w:val="28"/>
          <w:szCs w:val="28"/>
        </w:rPr>
        <w:t xml:space="preserve">20__年卫生国债项目建设三个，续建___市人民医院异地新建项目工程，新确定下达投资计划___市120急救指挥中心、___市卫生监督所两个新建项目。</w:t>
      </w:r>
    </w:p>
    <w:p>
      <w:pPr>
        <w:ind w:left="0" w:right="0" w:firstLine="560"/>
        <w:spacing w:before="450" w:after="450" w:line="312" w:lineRule="auto"/>
      </w:pPr>
      <w:r>
        <w:rPr>
          <w:rFonts w:ascii="宋体" w:hAnsi="宋体" w:eastAsia="宋体" w:cs="宋体"/>
          <w:color w:val="000"/>
          <w:sz w:val="28"/>
          <w:szCs w:val="28"/>
        </w:rPr>
        <w:t xml:space="preserve">___市人民医院异地新建项目总建筑面积24000平方米，项目总投资4800万元，___市人民医院异地新建项目分两期建设：一期建设门诊、医技综合楼，二期建设病房楼、保障用房及其他配套设施。20__年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___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为进一步加强项目资金管理，确保项目资金专款专用，严禁挪作它用。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三、引进政策性资金情况</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积极与财政部门结合，向上级争取各项政策性资金，截止到20__年11月份已经争取到上级各项政策性资金8520.99万元，取得了很好的成绩。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四、推进医药卫生体制改革工作</w:t>
      </w:r>
    </w:p>
    <w:p>
      <w:pPr>
        <w:ind w:left="0" w:right="0" w:firstLine="560"/>
        <w:spacing w:before="450" w:after="450" w:line="312" w:lineRule="auto"/>
      </w:pPr>
      <w:r>
        <w:rPr>
          <w:rFonts w:ascii="宋体" w:hAnsi="宋体" w:eastAsia="宋体" w:cs="宋体"/>
          <w:color w:val="000"/>
          <w:sz w:val="28"/>
          <w:szCs w:val="28"/>
        </w:rPr>
        <w:t xml:space="preserve">参与了《___市医疗体制综合改革实施意见(讨论稿)》的制订工作，制定了《___市基层医疗卫生事业单位绩次考核办法》，参照考核办法对各卫生院的工作开展情况进行了绩效考核，并按照考核结果下拨绩效工资专项补助258.31万元;全面推行基本公共卫生服务均等化，20___年按照分配方案下拨公共卫生专项资金817.50万元，加强专项资金的使用、监督管理。积极推进基本药物制度，基层医疗机构做到按规定优先配备和使用基本药物，并按各单位20__年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五、做好新会计制度的实施工作</w:t>
      </w:r>
    </w:p>
    <w:p>
      <w:pPr>
        <w:ind w:left="0" w:right="0" w:firstLine="560"/>
        <w:spacing w:before="450" w:after="450" w:line="312" w:lineRule="auto"/>
      </w:pPr>
      <w:r>
        <w:rPr>
          <w:rFonts w:ascii="宋体" w:hAnsi="宋体" w:eastAsia="宋体" w:cs="宋体"/>
          <w:color w:val="000"/>
          <w:sz w:val="28"/>
          <w:szCs w:val="28"/>
        </w:rPr>
        <w:t xml:space="preserve">为了确保新旧制度顺利过渡，确实做好新会计制度的实施工作，首先，我们结合财政局与会计结算中心参加了省财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20__年7月1日基层医疗卫生机构财务会计制度、20__年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六、做好厉行节约工作</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___市卫生系统各单位20__年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七、财务预算和财务管理工作</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(一)认真编制财务预算：完成20__年的部门预算编制工作，落实支出项目。对各单位上报的预算进行核实，严格执行部门预算。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(三)财务业务管理：一是继续抓好我市医疗卫生单位财务制度建设，完善单位内部控制制度，完善医疗机构内部核算和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2025-08-03T16:23:35+08:00</dcterms:created>
  <dcterms:modified xsi:type="dcterms:W3CDTF">2025-08-03T16:23:35+08:00</dcterms:modified>
</cp:coreProperties>
</file>

<file path=docProps/custom.xml><?xml version="1.0" encoding="utf-8"?>
<Properties xmlns="http://schemas.openxmlformats.org/officeDocument/2006/custom-properties" xmlns:vt="http://schemas.openxmlformats.org/officeDocument/2006/docPropsVTypes"/>
</file>