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2025年社区文体活动总结</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20_年社区文体活动总结 20_年，**社区文化工作委员会在街道文化站的指导下，在社区党总支部和居委会的领导下，承袭20xx年度开创的“活动全天候”，结合20xx年度社区新特点，夯实基础，开拓创新，创出了一幅“如梦如幻社区文化，如痴如醉老人...</w:t>
      </w:r>
    </w:p>
    <w:p>
      <w:pPr>
        <w:ind w:left="0" w:right="0" w:firstLine="560"/>
        <w:spacing w:before="450" w:after="450" w:line="312" w:lineRule="auto"/>
      </w:pPr>
      <w:r>
        <w:rPr>
          <w:rFonts w:ascii="宋体" w:hAnsi="宋体" w:eastAsia="宋体" w:cs="宋体"/>
          <w:color w:val="000"/>
          <w:sz w:val="28"/>
          <w:szCs w:val="28"/>
        </w:rPr>
        <w:t xml:space="preserve">20_年社区文体活动总结</w:t>
      </w:r>
    </w:p>
    <w:p>
      <w:pPr>
        <w:ind w:left="0" w:right="0" w:firstLine="560"/>
        <w:spacing w:before="450" w:after="450" w:line="312" w:lineRule="auto"/>
      </w:pPr>
      <w:r>
        <w:rPr>
          <w:rFonts w:ascii="宋体" w:hAnsi="宋体" w:eastAsia="宋体" w:cs="宋体"/>
          <w:color w:val="000"/>
          <w:sz w:val="28"/>
          <w:szCs w:val="28"/>
        </w:rPr>
        <w:t xml:space="preserve">20_年，**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 新增社区文化组织</w:t>
      </w:r>
    </w:p>
    <w:p>
      <w:pPr>
        <w:ind w:left="0" w:right="0" w:firstLine="560"/>
        <w:spacing w:before="450" w:after="450" w:line="312" w:lineRule="auto"/>
      </w:pPr>
      <w:r>
        <w:rPr>
          <w:rFonts w:ascii="宋体" w:hAnsi="宋体" w:eastAsia="宋体" w:cs="宋体"/>
          <w:color w:val="000"/>
          <w:sz w:val="28"/>
          <w:szCs w:val="28"/>
        </w:rPr>
        <w:t xml:space="preserve">1， 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 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 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 经常性文化活动</w:t>
      </w:r>
    </w:p>
    <w:p>
      <w:pPr>
        <w:ind w:left="0" w:right="0" w:firstLine="560"/>
        <w:spacing w:before="450" w:after="450" w:line="312" w:lineRule="auto"/>
      </w:pPr>
      <w:r>
        <w:rPr>
          <w:rFonts w:ascii="宋体" w:hAnsi="宋体" w:eastAsia="宋体" w:cs="宋体"/>
          <w:color w:val="000"/>
          <w:sz w:val="28"/>
          <w:szCs w:val="28"/>
        </w:rPr>
        <w:t xml:space="preserve">1， 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 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 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 精心组织社区大型文体活动</w:t>
      </w:r>
    </w:p>
    <w:p>
      <w:pPr>
        <w:ind w:left="0" w:right="0" w:firstLine="560"/>
        <w:spacing w:before="450" w:after="450" w:line="312" w:lineRule="auto"/>
      </w:pPr>
      <w:r>
        <w:rPr>
          <w:rFonts w:ascii="宋体" w:hAnsi="宋体" w:eastAsia="宋体" w:cs="宋体"/>
          <w:color w:val="000"/>
          <w:sz w:val="28"/>
          <w:szCs w:val="28"/>
        </w:rPr>
        <w:t xml:space="preserve">1， 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 第二季度，精心组织“天下第一”象棋争霸比赛，参加比赛的象棋选手30名，赛程历时三(安全保卫部工作总结20_)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 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 建立健全社区网站运作机制</w:t>
      </w:r>
    </w:p>
    <w:p>
      <w:pPr>
        <w:ind w:left="0" w:right="0" w:firstLine="560"/>
        <w:spacing w:before="450" w:after="450" w:line="312" w:lineRule="auto"/>
      </w:pPr>
      <w:r>
        <w:rPr>
          <w:rFonts w:ascii="宋体" w:hAnsi="宋体" w:eastAsia="宋体" w:cs="宋体"/>
          <w:color w:val="000"/>
          <w:sz w:val="28"/>
          <w:szCs w:val="28"/>
        </w:rPr>
        <w:t xml:space="preserve">1， 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 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 《社区文苑》为社区居民提供了一个表现自己文学才华的舞台;《奇人逸事》说说笑笑，其乐融融;《社区文体活动》里的相片，掀起友联2村那些漂亮阿姨学习电脑操作的高潮……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&gt;20_年社区文体活动总结（2）</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2025-08-02T22:55:40+08:00</dcterms:created>
  <dcterms:modified xsi:type="dcterms:W3CDTF">2025-08-02T22:55:40+08:00</dcterms:modified>
</cp:coreProperties>
</file>

<file path=docProps/custom.xml><?xml version="1.0" encoding="utf-8"?>
<Properties xmlns="http://schemas.openxmlformats.org/officeDocument/2006/custom-properties" xmlns:vt="http://schemas.openxmlformats.org/officeDocument/2006/docPropsVTypes"/>
</file>