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心内科护士长个人工作总结大全(六篇)</w:t>
      </w:r>
      <w:bookmarkEnd w:id="1"/>
    </w:p>
    <w:p>
      <w:pPr>
        <w:jc w:val="center"/>
        <w:spacing w:before="0" w:after="450"/>
      </w:pPr>
      <w:r>
        <w:rPr>
          <w:rFonts w:ascii="Arial" w:hAnsi="Arial" w:eastAsia="Arial" w:cs="Arial"/>
          <w:color w:val="999999"/>
          <w:sz w:val="20"/>
          <w:szCs w:val="20"/>
        </w:rPr>
        <w:t xml:space="preserve">来源：网络  作者：梦中情人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内科护士长个人工作总结 心内科护士长个人工作总结一一、认真落实各项规章制度严格执行规章制度是提高护理质量，确保安全医疗的根本保证。1、护理部重申了各级护理人员职责，明确了各类岗位责任制和护理工作制度，如责任护士、巡回护士各尽其职，杜绝了病人...</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5、12月初，护理部对全院护士分组进行了护理技术操作考核：病区护士考核：静脉输液转自：吸氧；急诊室护士考核：心肺复苏、吸氧、洗胃；手术室护士考核：静脉输液、无菌操作。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心内科护士长个人工作总结三</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心内科护士长个人工作总结四</w:t>
      </w:r>
    </w:p>
    <w:p>
      <w:pPr>
        <w:ind w:left="0" w:right="0" w:firstLine="560"/>
        <w:spacing w:before="450" w:after="450" w:line="312" w:lineRule="auto"/>
      </w:pPr>
      <w:r>
        <w:rPr>
          <w:rFonts w:ascii="宋体" w:hAnsi="宋体" w:eastAsia="宋体" w:cs="宋体"/>
          <w:color w:val="000"/>
          <w:sz w:val="28"/>
          <w:szCs w:val="28"/>
        </w:rPr>
        <w:t xml:space="preserve">在抢救和病房工作人员紧张（如节假日）时，能身先士卒，直接参与病人护理。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心内科护士长个人工作总结五</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心内科护士长个人工作总结六</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