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镇网格工作总结推荐8篇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其实，工作总结不仅是个人的事情，也是协作和共同成长的重要环节，以下是小编精心为您推荐的镇网格工作总结推荐8篇，供大家参考。从20xx年3月我转岗成为社区网格管理员以来，在社区领导及同事的帮...</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工作总结能够激励成员，共同分享成功与失败的经验教训，其实，工作总结不仅是个人的事情，也是协作和共同成长的重要环节，以下是小编精心为您推荐的镇网格工作总结推荐8篇，供大家参考。</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为全面加强食品药品安全监管，强化属地管理职责，切实将监管重心下移，进一步提升我镇食品药品安全保障水平，依据《中华人民共和国食品安全法》、《中华人民共和国药品管理法》等有关食品药品安全法律法规，结合我镇食品药品网格化管理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落实食品药品安全监管职责、提高食品药品安全执法效能为核心，以构建食品药品安全监管长效机制为重点，扎实开展食品药品安全网格化监管工作，建立起“无缝覆盖、职责明晰、分级管理、高效运转”的`镇、村食品药品安全网格化监管体系。通过建立科学的食品药品安全网格化监管工作评价体系和考核方式，健全执法责任制，落实奖惩和责任追究制，实现食品药品安全保障水平整体提升，切实保障人民群众饮食用药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各村依据现有的行政区划，以村、社为独立单元格，作为最基层的一级网格；通过实施网格化管理，形成分级管理、职责明晰、运转高效、覆盖全面的村、社食品药品安全网格化监管工作体系。</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各村要建立健全食品药品安全管理机构，形成管理网络。以村委会作为最基层的网格管理机构。各村要成立食品药品安全监督管理机构。</w:t>
      </w:r>
    </w:p>
    <w:p>
      <w:pPr>
        <w:ind w:left="0" w:right="0" w:firstLine="560"/>
        <w:spacing w:before="450" w:after="450" w:line="312" w:lineRule="auto"/>
      </w:pPr>
      <w:r>
        <w:rPr>
          <w:rFonts w:ascii="宋体" w:hAnsi="宋体" w:eastAsia="宋体" w:cs="宋体"/>
          <w:color w:val="000"/>
          <w:sz w:val="28"/>
          <w:szCs w:val="28"/>
        </w:rPr>
        <w:t xml:space="preserve">（三）明确人员责任</w:t>
      </w:r>
    </w:p>
    <w:p>
      <w:pPr>
        <w:ind w:left="0" w:right="0" w:firstLine="560"/>
        <w:spacing w:before="450" w:after="450" w:line="312" w:lineRule="auto"/>
      </w:pPr>
      <w:r>
        <w:rPr>
          <w:rFonts w:ascii="宋体" w:hAnsi="宋体" w:eastAsia="宋体" w:cs="宋体"/>
          <w:color w:val="000"/>
          <w:sz w:val="28"/>
          <w:szCs w:val="28"/>
        </w:rPr>
        <w:t xml:space="preserve">各村要确定1名干部担任食品药品安全监管协管员。承担本村内的食品药品安全协管任务，负责收集、上报食品药品安全相关信息，劝阻有关食品药品安全违法行为，协助开展食品药品安全宣传和执法等工作。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配置进入二级网格中的食品药品安全监管员为食品药品安全监管直接责任人；镇分管负责人、配置进入二级网格中的食品药品安全管理员和村社配置进入一级网格的协管员为本区域的食品药品安全属地管理责任人；镇及村社主要负责人对本行政区域内的食品药品安全负总责。</w:t>
      </w:r>
    </w:p>
    <w:p>
      <w:pPr>
        <w:ind w:left="0" w:right="0" w:firstLine="560"/>
        <w:spacing w:before="450" w:after="450" w:line="312" w:lineRule="auto"/>
      </w:pPr>
      <w:r>
        <w:rPr>
          <w:rFonts w:ascii="宋体" w:hAnsi="宋体" w:eastAsia="宋体" w:cs="宋体"/>
          <w:color w:val="000"/>
          <w:sz w:val="28"/>
          <w:szCs w:val="28"/>
        </w:rPr>
        <w:t xml:space="preserve">三、运行管理</w:t>
      </w:r>
    </w:p>
    <w:p>
      <w:pPr>
        <w:ind w:left="0" w:right="0" w:firstLine="560"/>
        <w:spacing w:before="450" w:after="450" w:line="312" w:lineRule="auto"/>
      </w:pPr>
      <w:r>
        <w:rPr>
          <w:rFonts w:ascii="宋体" w:hAnsi="宋体" w:eastAsia="宋体" w:cs="宋体"/>
          <w:color w:val="000"/>
          <w:sz w:val="28"/>
          <w:szCs w:val="28"/>
        </w:rPr>
        <w:t xml:space="preserve">各村食品药品网格：全面落实镇食品药品安全工作部署；协助开展食品药品安全监管等相关工作，及时上报食品药品安全相关信息。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镇食品药品网格：全面落实市上食品药品安全工作部署；建立健全辖区食品药品生产经营单位底册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为加强对网格化工作的领导，镇政府成立镇食品药品安全基层责任网格化建设工作领导小组，由镇长担任组长，分管副镇长任副组长，党政办、财政所、卫生院、计生办、农业服务中心、安监办、群工办等部门为成员单位。领导小组全面负责网格化建设及运行管理工作。各村要相应成立食品药品安全网格化监管工作领导小组，设立食品药品安全监督管理办公室，办公室承担食品药品安全网格化监管领导小组日常工作，全面深入推进食品药品安全网格化建设和运行的具体工作。</w:t>
      </w:r>
    </w:p>
    <w:p>
      <w:pPr>
        <w:ind w:left="0" w:right="0" w:firstLine="560"/>
        <w:spacing w:before="450" w:after="450" w:line="312" w:lineRule="auto"/>
      </w:pPr>
      <w:r>
        <w:rPr>
          <w:rFonts w:ascii="宋体" w:hAnsi="宋体" w:eastAsia="宋体" w:cs="宋体"/>
          <w:color w:val="000"/>
          <w:sz w:val="28"/>
          <w:szCs w:val="28"/>
        </w:rPr>
        <w:t xml:space="preserve">（二）强化保障。食品药品安全监督办公室的建设和管理实行“四有”（有办公室、有组织机构、有举报电话、有宣传专栏）、“四上墙”（组织网络上墙、工作制度上墙、维权方式上墙、应急程序上墙）。</w:t>
      </w:r>
    </w:p>
    <w:p>
      <w:pPr>
        <w:ind w:left="0" w:right="0" w:firstLine="560"/>
        <w:spacing w:before="450" w:after="450" w:line="312" w:lineRule="auto"/>
      </w:pPr>
      <w:r>
        <w:rPr>
          <w:rFonts w:ascii="宋体" w:hAnsi="宋体" w:eastAsia="宋体" w:cs="宋体"/>
          <w:color w:val="000"/>
          <w:sz w:val="28"/>
          <w:szCs w:val="28"/>
        </w:rPr>
        <w:t xml:space="preserve">（三）实施考评。镇政府将把食品药品安全网格化建设及运行工作纳入本年度食品安全目标和药品安全目标管理考核，实施考核奖惩。</w:t>
      </w:r>
    </w:p>
    <w:p>
      <w:pPr>
        <w:ind w:left="0" w:right="0" w:firstLine="560"/>
        <w:spacing w:before="450" w:after="450" w:line="312" w:lineRule="auto"/>
      </w:pPr>
      <w:r>
        <w:rPr>
          <w:rFonts w:ascii="宋体" w:hAnsi="宋体" w:eastAsia="宋体" w:cs="宋体"/>
          <w:color w:val="000"/>
          <w:sz w:val="28"/>
          <w:szCs w:val="28"/>
        </w:rPr>
        <w:t xml:space="preserve">（四）密切协作。开展食品药品安全网格化监管工作，涉及方方面面，需要各方加强沟通，整合力量。各村和相关职能部门既要各负其责，各司其职，又要相互协调，相互支持配合，确保工作有序推进。</w:t>
      </w:r>
    </w:p>
    <w:p>
      <w:pPr>
        <w:ind w:left="0" w:right="0" w:firstLine="560"/>
        <w:spacing w:before="450" w:after="450" w:line="312" w:lineRule="auto"/>
      </w:pPr>
      <w:r>
        <w:rPr>
          <w:rFonts w:ascii="宋体" w:hAnsi="宋体" w:eastAsia="宋体" w:cs="宋体"/>
          <w:color w:val="000"/>
          <w:sz w:val="28"/>
          <w:szCs w:val="28"/>
        </w:rPr>
        <w:t xml:space="preserve">（五）深入宣传。各村在实施网格化监管工作期间，要采用群众喜闻乐见的方式，组织开展食品药品安全常识的宣传教育，加大食品药品安全网格化监管宣传力度，营造良好的社会氛围。</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宋体" w:hAnsi="宋体" w:eastAsia="宋体" w:cs="宋体"/>
          <w:color w:val="000"/>
          <w:sz w:val="28"/>
          <w:szCs w:val="28"/>
        </w:rPr>
        <w:t xml:space="preserve">1月12日下午，街道联勤网格化中心举行20xx年工作总结暨20xx年工作部署会。街道党工委副书记朱正福出席会议并作讲话。会议由街道联勤网格化中心党支部书记刘斌主持。</w:t>
      </w:r>
    </w:p>
    <w:p>
      <w:pPr>
        <w:ind w:left="0" w:right="0" w:firstLine="560"/>
        <w:spacing w:before="450" w:after="450" w:line="312" w:lineRule="auto"/>
      </w:pPr>
      <w:r>
        <w:rPr>
          <w:rFonts w:ascii="宋体" w:hAnsi="宋体" w:eastAsia="宋体" w:cs="宋体"/>
          <w:color w:val="000"/>
          <w:sz w:val="28"/>
          <w:szCs w:val="28"/>
        </w:rPr>
        <w:t xml:space="preserve">会上，朱正福对中心的全体员工提出五点要求，一要认真学习，精通业务。要通过学习掌握工作中涉及到的相关法律、法规方面的知识，不断积累新经验，来提高对派单的精准性。二要积极作为，资源充分利用。要积极作为，把握工作中的机遇，要勤观察、勤动脑、勤实践，充分利用现有资源，改进工作，谋求新境界。三要敢于担当，树立威信。要具备担当的精神，主动出击，认真做好工作，学会借力，树立权威。四要主动服务，争取支持。要有主动服务的意识，积极主动为领导建言献策，要与职能部门多沟通多提醒，真心诚意为百姓办实事。五要为创新社会治理勇做“排头兵”。百舸争流，奋楫者先，要不断增强我们的创新能力，大胆实践，在社会治理中勇做排头兵先行者。</w:t>
      </w:r>
    </w:p>
    <w:p>
      <w:pPr>
        <w:ind w:left="0" w:right="0" w:firstLine="560"/>
        <w:spacing w:before="450" w:after="450" w:line="312" w:lineRule="auto"/>
      </w:pPr>
      <w:r>
        <w:rPr>
          <w:rFonts w:ascii="宋体" w:hAnsi="宋体" w:eastAsia="宋体" w:cs="宋体"/>
          <w:color w:val="000"/>
          <w:sz w:val="28"/>
          <w:szCs w:val="28"/>
        </w:rPr>
        <w:t xml:space="preserve">中心常务副主任袁忠海对20xx年度的工作作了全面的总结，具体部署了20xx年的工作。会上，还表彰了区先进个人和中心优秀个人。</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参与者行动中，服务于世博，为办成xx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为进一步畅通社情民意渠道，引导群众理性地表达诉求，让群众实现“有话跟我说，有事找我办，有难找我帮”的工作局面，我们将二、三级网格长和各块负责人、协管员、相关职能部门下沉人员、群众工作队等网格内人员的联系方式制成公示栏，安装在网格醒目位置，真正做到了集中管理，条块结合，延伸服务，一员多能的服务模式。同时，给每家每户发放《致农户（商户）的一封信》，把二级网格长和三级网格长的联系电话公布上去，使网格化管理服务工作深入基层的情况达到家喻户晓。</w:t>
      </w:r>
    </w:p>
    <w:p>
      <w:pPr>
        <w:ind w:left="0" w:right="0" w:firstLine="560"/>
        <w:spacing w:before="450" w:after="450" w:line="312" w:lineRule="auto"/>
      </w:pPr>
      <w:r>
        <w:rPr>
          <w:rFonts w:ascii="宋体" w:hAnsi="宋体" w:eastAsia="宋体" w:cs="宋体"/>
          <w:color w:val="000"/>
          <w:sz w:val="28"/>
          <w:szCs w:val="28"/>
        </w:rPr>
        <w:t xml:space="preserve">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宋体" w:hAnsi="宋体" w:eastAsia="宋体" w:cs="宋体"/>
          <w:color w:val="000"/>
          <w:sz w:val="28"/>
          <w:szCs w:val="28"/>
        </w:rPr>
        <w:t xml:space="preserve">xx社区东起xx公路、西至xx、南起xx路、北至xx路，辖区面积xx平方公里，居住着汉、回、维、哈等7个民族，有总户数xx户，xx人，共有住宅xx栋，共分x个住宅小区，x家机关企事业单位，商业网点x户，房屋出租x户，重点行业。随着东区城市的建设发展，辖区新建小区不断增多，社区服务范围广，对象多而杂，安全工作面临许多新情况，新问题，为使安全工作上台阶，xx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xx社区根据自身实际情况，科学地划分为xx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xx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2025-07-08T07:45:57+08:00</dcterms:created>
  <dcterms:modified xsi:type="dcterms:W3CDTF">2025-07-08T07:45:57+08:00</dcterms:modified>
</cp:coreProperties>
</file>

<file path=docProps/custom.xml><?xml version="1.0" encoding="utf-8"?>
<Properties xmlns="http://schemas.openxmlformats.org/officeDocument/2006/custom-properties" xmlns:vt="http://schemas.openxmlformats.org/officeDocument/2006/docPropsVTypes"/>
</file>