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2025员工试用期转正工作总结</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20_员工试用期转正工作总结i乐德范文网权威发布20_员工试用期转正工作总结，更多20_员工试用期转正工作总结相关信息请访问i乐德范文网。 时间一晃而过，转眼间试用期已接近尾声.这是我人生中弥足珍贵的经历，也给我留下了精 彩而美好的回忆.在...</w:t>
      </w:r>
    </w:p>
    <w:p>
      <w:pPr>
        <w:ind w:left="0" w:right="0" w:firstLine="560"/>
        <w:spacing w:before="450" w:after="450" w:line="312" w:lineRule="auto"/>
      </w:pPr>
      <w:r>
        <w:rPr>
          <w:rFonts w:ascii="宋体" w:hAnsi="宋体" w:eastAsia="宋体" w:cs="宋体"/>
          <w:color w:val="000"/>
          <w:sz w:val="28"/>
          <w:szCs w:val="28"/>
        </w:rPr>
        <w:t xml:space="preserve">20_员工试用期转正工作总结</w:t>
      </w:r>
    </w:p>
    <w:p>
      <w:pPr>
        <w:ind w:left="0" w:right="0" w:firstLine="560"/>
        <w:spacing w:before="450" w:after="450" w:line="312" w:lineRule="auto"/>
      </w:pPr>
      <w:r>
        <w:rPr>
          <w:rFonts w:ascii="宋体" w:hAnsi="宋体" w:eastAsia="宋体" w:cs="宋体"/>
          <w:color w:val="000"/>
          <w:sz w:val="28"/>
          <w:szCs w:val="28"/>
        </w:rPr>
        <w:t xml:space="preserve">i乐德范文网权威发布20_员工试用期转正工作总结，更多20_员工试用期转正工作总结相关信息请访问i乐德范文网。</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 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 年又是一个充满激情的一年，在今后的工作中，我将努力提高自身素质，克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