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2025年沟通作文1000字案例 沟通作文600字初中(15篇)</w:t>
      </w:r>
      <w:bookmarkEnd w:id="1"/>
    </w:p>
    <w:p>
      <w:pPr>
        <w:jc w:val="center"/>
        <w:spacing w:before="0" w:after="450"/>
      </w:pPr>
      <w:r>
        <w:rPr>
          <w:rFonts w:ascii="Arial" w:hAnsi="Arial" w:eastAsia="Arial" w:cs="Arial"/>
          <w:color w:val="999999"/>
          <w:sz w:val="20"/>
          <w:szCs w:val="20"/>
        </w:rPr>
        <w:t xml:space="preserve">来源：网络  作者：悠然小筑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沟通作文1000字案例 沟通作文600字初中一沟通能化解矛盾，减少摩擦。前不久，对美国进行了国事访问，两国领导人进行了深入沟通，一定程度上化解了双方因朝鲜半岛军演带来的矛盾。与之相反，南非世界杯“英德大战”。因裁判的一个判罚错误，激起了英国...</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沟通作文600字初中一</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沟通作文600字初中二</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沟通作文600字初中三</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沟通作文600字初中四</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沟通作文600字初中五</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沟通作文600字初中六</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沟通作文600字初中七</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沟通作文600字初中八</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沟通作文600字初中九</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4"/>
          <w:szCs w:val="34"/>
          <w:b w:val="1"/>
          <w:bCs w:val="1"/>
        </w:rPr>
        <w:t xml:space="preserve">沟通作文1000字案例 沟通作文600字初中篇十一</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沟通作文600字初中篇十二</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沟通作文600字初中篇十三</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沟通作文600字初中篇十四</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沟通作文600字初中篇十五</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2025-08-03T08:44:28+08:00</dcterms:created>
  <dcterms:modified xsi:type="dcterms:W3CDTF">2025-08-03T08:44:28+08:00</dcterms:modified>
</cp:coreProperties>
</file>

<file path=docProps/custom.xml><?xml version="1.0" encoding="utf-8"?>
<Properties xmlns="http://schemas.openxmlformats.org/officeDocument/2006/custom-properties" xmlns:vt="http://schemas.openxmlformats.org/officeDocument/2006/docPropsVTypes"/>
</file>