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描写反诈小课堂观后感总结</w:t>
      </w:r>
      <w:bookmarkEnd w:id="1"/>
    </w:p>
    <w:p>
      <w:pPr>
        <w:jc w:val="center"/>
        <w:spacing w:before="0" w:after="450"/>
      </w:pPr>
      <w:r>
        <w:rPr>
          <w:rFonts w:ascii="Arial" w:hAnsi="Arial" w:eastAsia="Arial" w:cs="Arial"/>
          <w:color w:val="999999"/>
          <w:sz w:val="20"/>
          <w:szCs w:val="20"/>
        </w:rPr>
        <w:t xml:space="preserve">来源：网络  作者：空山幽谷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描写反诈小课堂观后感总结一3月份，不断整合宣传资源，创新工作方法，联合治安大队协调走访我市?家快递公司，达成合作协议，通过在快递包裹上粘贴反诈宣传单的形式将4万份宣传资料送到市民手中，开辟了反诈宣传新路径，扩大了反诈宣传覆盖面。5月中旬，在...</w:t>
      </w:r>
    </w:p>
    <w:p>
      <w:pPr>
        <w:ind w:left="0" w:right="0" w:firstLine="560"/>
        <w:spacing w:before="450" w:after="450" w:line="312" w:lineRule="auto"/>
      </w:pPr>
      <w:r>
        <w:rPr>
          <w:rFonts w:ascii="黑体" w:hAnsi="黑体" w:eastAsia="黑体" w:cs="黑体"/>
          <w:color w:val="000000"/>
          <w:sz w:val="36"/>
          <w:szCs w:val="36"/>
          <w:b w:val="1"/>
          <w:bCs w:val="1"/>
        </w:rPr>
        <w:t xml:space="preserve">描写反诈小课堂观后感总结一</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2025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2025-08-02T14:05:50+08:00</dcterms:created>
  <dcterms:modified xsi:type="dcterms:W3CDTF">2025-08-02T14:05:50+08:00</dcterms:modified>
</cp:coreProperties>
</file>

<file path=docProps/custom.xml><?xml version="1.0" encoding="utf-8"?>
<Properties xmlns="http://schemas.openxmlformats.org/officeDocument/2006/custom-properties" xmlns:vt="http://schemas.openxmlformats.org/officeDocument/2006/docPropsVTypes"/>
</file>