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全球化趋势与马克思的方法论</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全球化毫无疑问是当代世界的一个基本特征，任何一个民族，如果它不想偏离人类文明发展的大道，就必然以这样或那样的方式参与全球化进程。如何认识当今全球化的发展趋势，是决定我们怎样判断全球化和怎样参与全球化的出发点。马克思曾经对全球化的发生和发...</w:t>
      </w:r>
    </w:p>
    <w:p>
      <w:pPr>
        <w:ind w:left="0" w:right="0" w:firstLine="560"/>
        <w:spacing w:before="450" w:after="450" w:line="312" w:lineRule="auto"/>
      </w:pPr>
      <w:r>
        <w:rPr>
          <w:rFonts w:ascii="宋体" w:hAnsi="宋体" w:eastAsia="宋体" w:cs="宋体"/>
          <w:color w:val="000"/>
          <w:sz w:val="28"/>
          <w:szCs w:val="28"/>
        </w:rPr>
        <w:t xml:space="preserve">　　全球化毫无疑问是当代世界的一个基本特征，任何一个民族，如果它不想偏离人类文明发展的大道，就必然以这样或那样的方式参与全球化进程。如何认识当今全球化的发展趋势，是决定我们怎样判断全球化和怎样参与全球化的出发点。马克思曾经对全球化的发生和发展以“世界历史”的理论形态作了概括和分析，掌握马克思关于全球化或者说“世界历史”分析的方法论，对于我们今天正确认识全球化，有着重要的意义。</w:t>
      </w:r>
    </w:p>
    <w:p>
      <w:pPr>
        <w:ind w:left="0" w:right="0" w:firstLine="560"/>
        <w:spacing w:before="450" w:after="450" w:line="312" w:lineRule="auto"/>
      </w:pPr>
      <w:r>
        <w:rPr>
          <w:rFonts w:ascii="宋体" w:hAnsi="宋体" w:eastAsia="宋体" w:cs="宋体"/>
          <w:color w:val="000"/>
          <w:sz w:val="28"/>
          <w:szCs w:val="28"/>
        </w:rPr>
        <w:t xml:space="preserve">　　一、当代全球化的发展趋势 全球化是一个历史的过程，它以资本主义大工业的产生为开端，至今历经100多年。从100多年来世界经济发展进程看，全球化经历了三个发展阶段。第一阶段自19世纪后半期到20世纪初，国际贸易的迅速发展和资本、劳动力的大规模的国际性流动成为这个时期的重要特征;第二阶段是经过“一战”、“二战”之后，于50、60年代得到进一步发展，这个阶段以国际金融和国际贸易体制的形成以及跨国公司的大量出现为特征;第三阶段滥觞于70年代，到80、90年代形成一股强劲的浪潮，它是在新的科技革命、特别是信息革命的背景下，以技术创新和制度创新及扩散、资本在全球范围大规模流动和企业经营活动的国际化等为重要特征，这股浪潮方兴未艾，其影响空前广泛而深刻。 由特殊趋向一般，即由资本主义全球化趋向非资本主义的全球化。毫无疑问，全球化发端于资本主义大工业生产方式，由于先进技术的应用，越来越社会化的大工业完全依赖于世界市场、国际交换和国际分工。然而，正如资本主义生产关系逐渐容纳不了在它自身发展起来的社会生产力一样，资本主义体系容纳不了全球化的发展，全球化本质上是超越任何制度、民族、地域的限制，使人类活动越来越社会化的历史过程。随着非资本主义国家和民族融入全球化的进程，全球化的资本主义性质越来越受到抵制和弱化，尽管它目前仍拥有巨大的势能，但它终归作为一种特殊性的形式而成为历史。</w:t>
      </w:r>
    </w:p>
    <w:p>
      <w:pPr>
        <w:ind w:left="0" w:right="0" w:firstLine="560"/>
        <w:spacing w:before="450" w:after="450" w:line="312" w:lineRule="auto"/>
      </w:pPr>
      <w:r>
        <w:rPr>
          <w:rFonts w:ascii="宋体" w:hAnsi="宋体" w:eastAsia="宋体" w:cs="宋体"/>
          <w:color w:val="000"/>
          <w:sz w:val="28"/>
          <w:szCs w:val="28"/>
        </w:rPr>
        <w:t xml:space="preserve">　　由单向转向双向，即由西方对东方的单向扩张转为东西方的互动。早期全球化的过程是工业化、城市化的过程，是迫使乡村服从城市，东方服从西方的过程。西方国家利用先发优势，摧毁了东方的万里长城，不仅向东方大肆掠夺原料和倾销工业产品，而且用宗教、办学等形式广泛传播西方价值观和文化。然而全球化也为东方民族和国家较快获得工业化的技术手段、管理方式，实现跳跃式发展提供了机遇。近二三十年来，东亚国家以两位数的年增长率持续快速发展，世界经济重心逐渐从欧洲——环大西洋地区向亚洲——环太平洋地区转移，尽管前几年发生了“亚洲金融风暴”，但很快得到恢复，目前又呈现出蒸蒸日上的态势，亚洲价值观对西方的影响日益广泛。东方的快速发展，宣告了“欧美中心论”的破产。全球化≠西方化，已成为越来越多人的共识。 由经济层面向文化、政治层面整体推进。经济的变化必然引起政治、文化的变化。为协调世界范围的生产和流通，优化资源配置，避免经济冲突和经济危机，不仅需要世界贸易组织、国际货币基金组织、世界银行等机构加强经济协作，而且也需要加强各民族、国家之间的政治、军事协作，于是通过联合国等组织形式，各种关于人权、人口、环境、发展等方面的协议或宣言以及防止核扩散、禁止化学武器等协议和宣言相继制订，各主权国家在国际义务和权利上日益达成共识，传统的政府间关系正在向现代政府间关系转化。随着经济、政治全球化的推进，文化的全球化趋势也日益显现，特别是80年代末90年代初苏联东欧集团的解体，导致了资本主义和社会主义两大阵营对抗的结束，各种民族的文明、文化的交往和交流以及冲突和竞争成为世界突出的问题，各种“多元文化主义”、“文化间主义”、“跨文化主义”以及亨廷顿的“文明冲突论”成为90年代的一种显学。所以不少学者认为全球化是人类社会经济、政治、文化在全球范围的一体化。</w:t>
      </w:r>
    </w:p>
    <w:p>
      <w:pPr>
        <w:ind w:left="0" w:right="0" w:firstLine="560"/>
        <w:spacing w:before="450" w:after="450" w:line="312" w:lineRule="auto"/>
      </w:pPr>
      <w:r>
        <w:rPr>
          <w:rFonts w:ascii="宋体" w:hAnsi="宋体" w:eastAsia="宋体" w:cs="宋体"/>
          <w:color w:val="000"/>
          <w:sz w:val="28"/>
          <w:szCs w:val="28"/>
        </w:rPr>
        <w:t xml:space="preserve">　　二、马克思关于全球化的基本方法论</w:t>
      </w:r>
    </w:p>
    <w:p>
      <w:pPr>
        <w:ind w:left="0" w:right="0" w:firstLine="560"/>
        <w:spacing w:before="450" w:after="450" w:line="312" w:lineRule="auto"/>
      </w:pPr>
      <w:r>
        <w:rPr>
          <w:rFonts w:ascii="宋体" w:hAnsi="宋体" w:eastAsia="宋体" w:cs="宋体"/>
          <w:color w:val="000"/>
          <w:sz w:val="28"/>
          <w:szCs w:val="28"/>
        </w:rPr>
        <w:t xml:space="preserve">　　与人类命运息息相关的马克思主义，始终以揭示人类历史发展的总体过程、时代特征、一般规律为自己的神圣使命，尽管马克思没有看到像今天这样的全球性问题，也没有系统的全球化理论，但他从全球视野阐发的“世界历史”的重要思想，确实为我们研究当代全球化问题奠定了科学的方法论基础。马克思对全球化，或者说对“世界历史”的研究可分前后期，在前期他对“世界历史”的研究是同对资本主义社会发展规律的探讨联系在一起的。在后期，他对“世界历史”的研究主要同对东方社会发展规律的研究联系在一起的。总体来看，马克思关于“世界历史”亦即全球化的观点有三个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2025-08-02T20:01:49+08:00</dcterms:created>
  <dcterms:modified xsi:type="dcterms:W3CDTF">2025-08-02T20:01:49+08:00</dcterms:modified>
</cp:coreProperties>
</file>

<file path=docProps/custom.xml><?xml version="1.0" encoding="utf-8"?>
<Properties xmlns="http://schemas.openxmlformats.org/officeDocument/2006/custom-properties" xmlns:vt="http://schemas.openxmlformats.org/officeDocument/2006/docPropsVTypes"/>
</file>