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在庆祝教师节大会上的讲话</w:t>
      </w:r>
      <w:bookmarkEnd w:id="1"/>
    </w:p>
    <w:p>
      <w:pPr>
        <w:jc w:val="center"/>
        <w:spacing w:before="0" w:after="450"/>
      </w:pPr>
      <w:r>
        <w:rPr>
          <w:rFonts w:ascii="Arial" w:hAnsi="Arial" w:eastAsia="Arial" w:cs="Arial"/>
          <w:color w:val="999999"/>
          <w:sz w:val="20"/>
          <w:szCs w:val="20"/>
        </w:rPr>
        <w:t xml:space="preserve">来源：网络  作者：雨雪飘飘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各位教师：你们好！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已经走过了二十五年的历程。二十五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选择教师，无怨无悔。</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做出了人生的重要选择，成了一名教师，站在讲台前，面对众多渴求知识的目光，把青春奉献、把智慧奉献、把希望播种。师者，所以传道、授业、解惑也。教师职业是人类最古老的职业之一，在人类社会发展中起着巨大的作用，在众多的社会分工中，教师自始至终担负着传递人类文明的重要职能，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本资料权属文秘资源网放上鼠标按照提示查看文秘资源网类灵魂的工程师，在社会主义现代化建设的征途上，教师担负着培养有理想、有道德、有文化、有纪律的建设者和接班人的历史重任，是实施着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二十一世纪是知识经济的时代，是科技、教育、信息发挥更大作用的时代。迎着新世纪的曙光，适应未来信息时代、高科技时代和宇宙空间时代的需要，各国普遍将教育视为头等重要的事业。未来世界的竞争本质上是人才的竞争，而人才的培养取决于教育，教育的成功与否以及它在一个国家发展中所起的作用如何，最终取决于作为教育主体力量的教师，这是当代国际社会已经形成的的共识，江泽民总书记指出：“中国人民要对人类做出更大贡献，必须培养和造就千千万万的人才。要做到这一点，教师工作者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近几年学校的快速发展和取得的成绩是有目共睹的，学校在创建×县示范小学的基础上，受到多项表彰和奖励，实验小学的历史永远不会忘记为实验小学发展做出艰苦努力的人们。成绩已经成为过去，我们要有视今天为落后和不发展即为倒退的思想，向新的目标冲刺。尽管我们的面前有许多困难和挑战，尽管我们的前进的道路会有曲折与艰难，但我们有信心、有决心、也有能力实现我们的目标，实验小学的明天一定会更加美好。</w:t>
      </w:r>
    </w:p>
    <w:p>
      <w:pPr>
        <w:ind w:left="0" w:right="0" w:firstLine="560"/>
        <w:spacing w:before="450" w:after="450" w:line="312" w:lineRule="auto"/>
      </w:pPr>
      <w:r>
        <w:rPr>
          <w:rFonts w:ascii="宋体" w:hAnsi="宋体" w:eastAsia="宋体" w:cs="宋体"/>
          <w:color w:val="000"/>
          <w:sz w:val="28"/>
          <w:szCs w:val="28"/>
        </w:rPr>
        <w:t xml:space="preserve">今后几年，我们必须认清形势，参与竞争，寻求发展，全体教职工必须进一步确立正确的教育思想和观念，特别是树立素质教育、创新教育观念，继续提高我本资料权属文秘资源网放上鼠标按照提示查看文秘资源网们的业务素质和教育教学能力，特别是要提高驾驭课堂的能力、汲取新知识的能力、教育科研的能力和运用现代教育技术的能力，为实现我校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又是一年秋风劲，不是春光，用似春光。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让我们高举邓小平理论的伟大旗帜，以邓小平同志“教育要面向现代化，面向世界，面向未来”和江泽民同志“三个代表”的重要思想为指导，充分认识自己所从事的职业的伟大意义和崇高价值，热爱教育，诲人不倦，以身立教，乐于奉献，自尊、自重、自强不息。为振兴××教育做出更多更大的贡献！</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