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保持共产党员先进性教育剖析材料（三）</w:t>
      </w:r>
      <w:bookmarkEnd w:id="1"/>
    </w:p>
    <w:p>
      <w:pPr>
        <w:jc w:val="center"/>
        <w:spacing w:before="0" w:after="450"/>
      </w:pPr>
      <w:r>
        <w:rPr>
          <w:rFonts w:ascii="Arial" w:hAnsi="Arial" w:eastAsia="Arial" w:cs="Arial"/>
          <w:color w:val="999999"/>
          <w:sz w:val="20"/>
          <w:szCs w:val="20"/>
        </w:rPr>
        <w:t xml:space="preserve">来源：网络  作者：落日斜阳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三个代表”重要思想是马克思主义与中国社会主义革命和社会主义建设具体实践第三次结合理论创新，是“时代精神”精华。表现了我们党在指导思想上的与时俱进。党在指导思想上实现了与时俱进，不等于每个党员思想上也实现了与时俱进，开展保持共产党员先进性教...</w:t>
      </w:r>
    </w:p>
    <w:p>
      <w:pPr>
        <w:ind w:left="0" w:right="0" w:firstLine="560"/>
        <w:spacing w:before="450" w:after="450" w:line="312" w:lineRule="auto"/>
      </w:pPr>
      <w:r>
        <w:rPr>
          <w:rFonts w:ascii="宋体" w:hAnsi="宋体" w:eastAsia="宋体" w:cs="宋体"/>
          <w:color w:val="000"/>
          <w:sz w:val="28"/>
          <w:szCs w:val="28"/>
        </w:rPr>
        <w:t xml:space="preserve">“三个代表”重要思想是马克思主义与中国社会主义革命和社会主义建设具体实践第三次结合理论创新，是“时代精神”精华。表现了我们党在指导思想上的与时俱进。党在指导思想上实现了与时俱进，不等于每个党员思想上也实现了与时俱进，开展保持共产党员先进性教育活动，就是要使每个党员都能实现自身思想建设的与时俱进。学习好“三个代表”的重要思想，目的是为了实践好“三个代表”的重要思想。开展保持党员先进性教育活动，主要内容就是实践“三个代表”的重要思想，根本目的就是为了要把全体党员锻炼成“三个代表”的坚定实践者。三是开展先进性教育活动是党建工作和公安队伍建设的一项中心任务。先进性教育活动的目标是提高党员素质、加强基层组织、服务人民群众、促进各项工作。其中，提高党员素质是基础、是关键。以提高“四个能力”为重点，加强学习和锻炼，不断提高自身素质和工作技能，是保持先进性的基础条件和基本要求。理论是行动的先导。要在工作中体现先进性，首先要保持理论上的清醒和坚定，保持思想上的先进性。因此，在实际工作中要有所突破和创新，必须更新思想观念，抛弃过时的理论和传统的观念，以发展的眼光来观察问题，分析问题，处理问题。四是开展先进性教育活动是“三个代表”的实践过程，更是检验每个党员是否与时俱进，自觉保持共产党员先进性的试金石。开展保持共产党员先进性教育，根本目的就是要使每个党员锻炼成“三个代表”的坚定实践者，在学习中联系实际，努力使自己的素质与先进性相适应，行动与先进性相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三、存在的问题和产生问题的原因。</w:t>
      </w:r>
    </w:p>
    <w:p>
      <w:pPr>
        <w:ind w:left="0" w:right="0" w:firstLine="560"/>
        <w:spacing w:before="450" w:after="450" w:line="312" w:lineRule="auto"/>
      </w:pPr>
      <w:r>
        <w:rPr>
          <w:rFonts w:ascii="宋体" w:hAnsi="宋体" w:eastAsia="宋体" w:cs="宋体"/>
          <w:color w:val="000"/>
          <w:sz w:val="28"/>
          <w:szCs w:val="28"/>
        </w:rPr>
        <w:t xml:space="preserve">（一）自身存在的问题。通过认真学习党的十六大报告、党章和其它辅导材料，经过对照共产党员先进性标准要求和党章进行自查，按照与时俱进的要求，联系个人思想、学习、工作和生活实际，经过认真、深刻地对照剖析，主要存在以下问题和不足：</w:t>
      </w:r>
    </w:p>
    <w:p>
      <w:pPr>
        <w:ind w:left="0" w:right="0" w:firstLine="560"/>
        <w:spacing w:before="450" w:after="450" w:line="312" w:lineRule="auto"/>
      </w:pPr>
      <w:r>
        <w:rPr>
          <w:rFonts w:ascii="宋体" w:hAnsi="宋体" w:eastAsia="宋体" w:cs="宋体"/>
          <w:color w:val="000"/>
          <w:sz w:val="28"/>
          <w:szCs w:val="28"/>
        </w:rPr>
        <w:t xml:space="preserve">1、理论学习不深。主要表现在缺乏学习的自觉性、积极性和主动性；存在实用主义，要用什么才去学什么，与工作关系密切的才学，与工作关系不大的少学或干脆不学；学习不刻苦、学用脱节等问题。虽然自己深知学习的重要性，但是没有真正沉下去、深钻细研，没有系统地学习相关业务知识，而是上级要求学就学一点，不要求学就放一边，要求学哪个内容就学哪个内容，没有要求就很少主动地去学习。在理论联系实际上研究的不深不透，在实际工作中只是生搬硬套，存在学用脱节、学用两张皮的现象；学习专题不突出，针对性不强，层次不分，对理论的钻研</w:t>
      </w:r>
    </w:p>
    <w:p>
      <w:pPr>
        <w:ind w:left="0" w:right="0" w:firstLine="560"/>
        <w:spacing w:before="450" w:after="450" w:line="312" w:lineRule="auto"/>
      </w:pPr>
      <w:r>
        <w:rPr>
          <w:rFonts w:ascii="宋体" w:hAnsi="宋体" w:eastAsia="宋体" w:cs="宋体"/>
          <w:color w:val="000"/>
          <w:sz w:val="28"/>
          <w:szCs w:val="28"/>
        </w:rPr>
        <w:t xml:space="preserve">缺乏“挤”劲和“钻”劲，对理论学习浅尝辄止，不求甚解。</w:t>
      </w:r>
    </w:p>
    <w:p>
      <w:pPr>
        <w:ind w:left="0" w:right="0" w:firstLine="560"/>
        <w:spacing w:before="450" w:after="450" w:line="312" w:lineRule="auto"/>
      </w:pPr>
      <w:r>
        <w:rPr>
          <w:rFonts w:ascii="宋体" w:hAnsi="宋体" w:eastAsia="宋体" w:cs="宋体"/>
          <w:color w:val="000"/>
          <w:sz w:val="28"/>
          <w:szCs w:val="28"/>
        </w:rPr>
        <w:t xml:space="preserve">2、工作作风不实。忽视了自我约束、自我监督、自我加压，想问题办事情依赖于服从分配，完成上级交办的任务为准则，在积极主动、创造性地工作，在增强自我管理能力方面有所忽视。随着年龄的增长，在岗位上工作时间增加，逐渐放松了对自己的要求，有松口气、歇歇脚的思想，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3、工作积极性不高，创造性淡化。想问题、办事情依赖于现状</w:t>
      </w:r>
    </w:p>
    <w:p>
      <w:pPr>
        <w:ind w:left="0" w:right="0" w:firstLine="560"/>
        <w:spacing w:before="450" w:after="450" w:line="312" w:lineRule="auto"/>
      </w:pPr>
      <w:r>
        <w:rPr>
          <w:rFonts w:ascii="宋体" w:hAnsi="宋体" w:eastAsia="宋体" w:cs="宋体"/>
          <w:color w:val="000"/>
          <w:sz w:val="28"/>
          <w:szCs w:val="28"/>
        </w:rPr>
        <w:t xml:space="preserve">，满足于完成一般的工作任务，在积极主动、创造性地工作，强化自我约束、自我监督方面有所忽视。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2025-08-03T08:12:42+08:00</dcterms:created>
  <dcterms:modified xsi:type="dcterms:W3CDTF">2025-08-03T08:12:42+08:00</dcterms:modified>
</cp:coreProperties>
</file>

<file path=docProps/custom.xml><?xml version="1.0" encoding="utf-8"?>
<Properties xmlns="http://schemas.openxmlformats.org/officeDocument/2006/custom-properties" xmlns:vt="http://schemas.openxmlformats.org/officeDocument/2006/docPropsVTypes"/>
</file>