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县领导在全县工商行政管理工作会议上的讲话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县领导在全县工商行政管理工作会议上的讲话同志们：在春节祥和欢乐的气氛还未完全散尽的今天，县工商行政管理工作会议在这里隆重召开。借此机会，我代表县人民政府，向年在我县工商战线上辛勤工作的同志们表示诚挚的问候和衷心的祝福，恭祝大家新春快乐，工作...</w:t>
      </w:r>
    </w:p>
    <w:p>
      <w:pPr>
        <w:ind w:left="0" w:right="0" w:firstLine="560"/>
        <w:spacing w:before="450" w:after="450" w:line="312" w:lineRule="auto"/>
      </w:pPr>
      <w:r>
        <w:rPr>
          <w:rFonts w:ascii="宋体" w:hAnsi="宋体" w:eastAsia="宋体" w:cs="宋体"/>
          <w:color w:val="000"/>
          <w:sz w:val="28"/>
          <w:szCs w:val="28"/>
        </w:rPr>
        <w:t xml:space="preserve">县领导在全县工商行政管理工作会议上的讲话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祥和欢乐的气氛还未完全散尽的今天，县工商行政管理工作会议在这里隆重召开。借此机会，我代表县人民政府，向年在我县工商战线上辛勤工作的同志们表示诚挚的问候和衷心的祝福，恭祝大家新春快乐，工作顺利，万事如意，并预祝大会圆满成功。这次会议是我县工商系统认真学习贯彻十六大精神，落实中央经济工作会议和***书记在甬台温考察民营企业讲话精神，根据全国及省市工商工作部署和要求，回顾过去，展望未来的一次盛会，也是进一步谋划今后我县的工商行政管理工作，为全面建设小康社会创造良好的市场环境的一次盛会。这次会议的召开，对我县工商战线的干部职工进一步统一思想，认清形势，树立信心，明确任务，更好地开展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在刚刚过去的20xx年，我县工商部门紧紧围绕县委、县政府的中心工作，深入学习贯彻十六大精神和朱镕基总理的批示精神，努力实践“三个代表”重要思想，解放思想，与时俱进，求真务实，开拓创新，着力整顿和规范市场经济秩序，积极推进市场监管执法工作的开拓和创新，切实加强工商队伍的建设，为我县营造良好的经济发展环境做了深入扎实、卓有成效的工作，取得以下几个方面的工作成绩。一是我县市场经济秩序得到有效的整顿和规范。在过去的一年里，我县工商部门以整治促规范，以打击促发展，强化监管职能，加大执法力度，在全面加强日常巡查监管的同时，先后重点部署和开展了以净化节日市场为目的的节日打假大行动，以引导科学消费为主题的“消费维权执法月”，以治理商品交易市场为重点的综合整治活动，以及以创建文明城镇为目标的“马路市场”的集中整治等专项执法行动，严查严打各种经济违法活动，严惩严治各种扰乱市场经济秩序的不法行为，进一步整顿和规范我县的市场经济秩序，为推动我县经济发展创造良好的市场环境。二是“信用”建设工作得到广泛的开展。在县工商部门的提议和推动下，县政府正式将“全面实施‘两大工程’，加快‘信用’”建设列入政府工作报告。作为该项工作的主要实施单位，我县工商部门结合“四五”普法，充分发挥工商工作的特点和优势，做到加强领导，周密部署，广泛发动，深入开展，全面推动我县“工商企业信用工程”和“个体工商户形象工程”建设，促进“信用”建设工作在我县广泛开展。三是注册登记审批制度改革取得初步成效。为减少审批环节，提高工作效率，我县工商部门先后推出注册登记“一审一核”制和“并联审批制度”，并按照“合法、高效、促进公平竞争”的原则，出台放宽企业准入的十项措施，有效降低市场准入门槛，全面简化办事程续，减少审批环节，提高工作效率，确保注册登记审批制度改革工作得到扎实稳步的推进。四是市场管办脱钩工作基本完成。市场管办脱钩工作我们工商部门应该是做出了牺牲的。在这项工作中，我县工商部门的同志们识大体、顾大局，经受住情与利的考验，毅然决然，忍痛割爱，扎实稳妥地做好资产评估交接和机构人员划归工作。虽然管办要分离，但管理却不脱离，我县工商部门坚持以管助办，以管促兴，依然一如既往，切实做好市场的各项监管工作，确保管办分离后市场秩序的井然。五是工商队伍建设得到新的加强。在过去的一年里，我县工商管理系统坚持教育与管理并重，以“红盾工程”为抓手，以开展“两个年”活动为载体，以学习贯彻十六大精神为重心，通过加强教育，完善制度，严格纪律，注重落实，讲求实效，进一步提高了干部职工的政治觉悟和业务素质，健全了监管制度和竞争机制，强化了党风（行风）廉政建设的各项制度措施，使我县工商队伍建设有了新的加强和提高。以上成绩的取得，说明我县工商行政管理部门在维护我县经济秩序，维护消费者的合法权益，促进我县地方经济健康发展等方面付出了心血，做出了贡献。在这里，我代表政府对你们为我县经济建设的辛勤付出表示衷心的感谢，同时也希望你们再接再历，争取在新的一年里，工商工作有新的发展，新的提高，新的突破，新的创新。</w:t>
      </w:r>
    </w:p>
    <w:p>
      <w:pPr>
        <w:ind w:left="0" w:right="0" w:firstLine="560"/>
        <w:spacing w:before="450" w:after="450" w:line="312" w:lineRule="auto"/>
      </w:pPr>
      <w:r>
        <w:rPr>
          <w:rFonts w:ascii="宋体" w:hAnsi="宋体" w:eastAsia="宋体" w:cs="宋体"/>
          <w:color w:val="000"/>
          <w:sz w:val="28"/>
          <w:szCs w:val="28"/>
        </w:rPr>
        <w:t xml:space="preserve">20xx年是全面贯彻落实党的十六大精神，努力实践“三个代表”重要思想，扎实推进全面建设小康社会的开局之年，也是我县工商系统健全监管体系，优化系统优势的关键之年。在新的一年里，我县工商行政管理系统的广大干部职工要以促进我县地方经济发展为己任，从长远出发，从大局出发，求真务实，与时俱进，坚定信心，开拓进取，切实履行好市场监管和行政执法职能，为推进我县地方经济快速健康发展，加快我县县的建设步伐再谱新章。下面我就今年我县工商行政管理工作说三点意见：</w:t>
      </w:r>
    </w:p>
    <w:p>
      <w:pPr>
        <w:ind w:left="0" w:right="0" w:firstLine="560"/>
        <w:spacing w:before="450" w:after="450" w:line="312" w:lineRule="auto"/>
      </w:pPr>
      <w:r>
        <w:rPr>
          <w:rFonts w:ascii="宋体" w:hAnsi="宋体" w:eastAsia="宋体" w:cs="宋体"/>
          <w:color w:val="000"/>
          <w:sz w:val="28"/>
          <w:szCs w:val="28"/>
        </w:rPr>
        <w:t xml:space="preserve">一、深刻领会全面落实十六大精神的丰富内涵和精神实质，进一步明确工商行政管理部门的责任感和使命感。</w:t>
      </w:r>
    </w:p>
    <w:p>
      <w:pPr>
        <w:ind w:left="0" w:right="0" w:firstLine="560"/>
        <w:spacing w:before="450" w:after="450" w:line="312" w:lineRule="auto"/>
      </w:pPr>
      <w:r>
        <w:rPr>
          <w:rFonts w:ascii="宋体" w:hAnsi="宋体" w:eastAsia="宋体" w:cs="宋体"/>
          <w:color w:val="000"/>
          <w:sz w:val="28"/>
          <w:szCs w:val="28"/>
        </w:rPr>
        <w:t xml:space="preserve">十六大报告明确提出全面建设小康社会的奋斗目标，要求我们从实际出发，发展要有新思路，改革要有新突破，开放要有新局面，工作要有新举措。而我县作为经济欠发达地区，经济总量小、质量不高，大部分地区刚刚摆脱贫困，相对来说，全面建设小康社会，我们要花更大的力气，有更远的路要走，任重道远，我们应清醒地意识到自己肩上的担子的沉重。作为承担市场监管和行政执法职能的我县工商行政管理部门，肩负着维护市场经济秩序，创造良好市场环境，推进我县地方经济健康发展的责任和使命，更要把思想行动统一到党的十六大精神上来，把智慧和力量凝聚到实现十六大提出的任务上来，真抓实干，埋头苦干，为全面提高我县经济水平，建设县做出应有的贡献。为此，我们一要有吃苦精神。吃苦耐劳，任劳任怨，是我县人民特有的优秀思想品质，也是我县社会经济相对落后的现状对我们的特殊要求，我们要有比常人更能吃苦的精神，以高昂的热情，扎实的工作，加倍的努力，快捷的步伐，励精图治，苦干实干，逐步缩小与发达地区的差距，快速健康地推进我县经济发展和生态小康县的全面建设。二要有创新观念。创新是一个民族进步的“灵魂”，工商行政管理工作要发展，就必须与时俱进，锐意创新。我们必须把思想观念从监管单一的市场主体和采用传统的监管执法方式，转移到监管多元化的市场主体和采用现代化的监管执法手段上来，不断推进市场监管执法工作的开拓和创新。三是要有发展思想。十六大把发展作为执政兴国的第一要务。工商行政管理与经济发展密切相关，促进经济发展是我们工作的根本目的。我们要牢固树立促改革、促发展的思想，大力支持国有企业深化改革，促进国有企业的发展；大力扶持个私经济的提升发展，促进各种所有制经济共同繁荣；大力整顿和规范市场经济秩序，促进现代市场体系的建设和发展。</w:t>
      </w:r>
    </w:p>
    <w:p>
      <w:pPr>
        <w:ind w:left="0" w:right="0" w:firstLine="560"/>
        <w:spacing w:before="450" w:after="450" w:line="312" w:lineRule="auto"/>
      </w:pPr>
      <w:r>
        <w:rPr>
          <w:rFonts w:ascii="宋体" w:hAnsi="宋体" w:eastAsia="宋体" w:cs="宋体"/>
          <w:color w:val="000"/>
          <w:sz w:val="28"/>
          <w:szCs w:val="28"/>
        </w:rPr>
        <w:t xml:space="preserve">二、与时俱进，不断开拓和创新市场监管方式和执法手段，充分发挥经济卫士的职能作用。</w:t>
      </w:r>
    </w:p>
    <w:p>
      <w:pPr>
        <w:ind w:left="0" w:right="0" w:firstLine="560"/>
        <w:spacing w:before="450" w:after="450" w:line="312" w:lineRule="auto"/>
      </w:pPr>
      <w:r>
        <w:rPr>
          <w:rFonts w:ascii="宋体" w:hAnsi="宋体" w:eastAsia="宋体" w:cs="宋体"/>
          <w:color w:val="000"/>
          <w:sz w:val="28"/>
          <w:szCs w:val="28"/>
        </w:rPr>
        <w:t xml:space="preserve">目前，随着我国社会主义市场经济体制的逐步建立和完善，经济全球化趋势的进一步加快，政府管理经济的方式方法正发生深刻的变革，这给今后我们工商行政管理工作提出了更高的标准和更新的要求。我们工商行政管理部门要及时适应这一新形势，坚持与时俱进，锐意进取，开拓创新的发展思路，不断加强监管执法方式的创新，提高市场监管能力和执法水平，切实履行好维护社会主义市场经济秩序的职责和使命。为此我们要着重抓好以下几个关键环节：一要抓队伍建设。是否有一支拉得出、打得响的高素质工商管理干部队伍，是提高市场监管执法能力的首要问题，因此，我们应把队伍建设作为工商管理工作的一个重点，从依法行政、强化服务、转变作风、加强修养、提高素质和勤政廉政等方面推进队伍建设，突出抓好思想、业务、作风建设三个环节，真正把我县工商队伍建设成一支政治强、作风硬、业务精、执法严的高素质干部队伍，更好地为我县经济建设服务。二是抓信息化建设。信息网络是工商部门的监管手段，也是创新监管方式的依托。我们要在企业信用信息系统和“经济户口”电子化管理建设上下功夫，通过不断完善信息网络，全面实施企业公示警示制度和“经济户口”管理制度，把企业登记与企业经营活动逐步结合起来进行监管，进一步完善和创新监管方式，拓宽监管领域，提高监管效能。同时利用信息网络提高办事效率，方便企业，促进发展。三要抓制度建设。要在不断推广和完善“一审一核”制度和并联审批制度的前提下，继续对企业登记制度、审查制度、企业类型划分、前置审批项目、经营范围、主体资格和经营资格等制度的改革进行有益的探索和尝试，逐步摸索出一套符合国家法律法规规定的，适应社会主义市场经济体系和我县地方经济发展工商行政管理体系。</w:t>
      </w:r>
    </w:p>
    <w:p>
      <w:pPr>
        <w:ind w:left="0" w:right="0" w:firstLine="560"/>
        <w:spacing w:before="450" w:after="450" w:line="312" w:lineRule="auto"/>
      </w:pPr>
      <w:r>
        <w:rPr>
          <w:rFonts w:ascii="宋体" w:hAnsi="宋体" w:eastAsia="宋体" w:cs="宋体"/>
          <w:color w:val="000"/>
          <w:sz w:val="28"/>
          <w:szCs w:val="28"/>
        </w:rPr>
        <w:t xml:space="preserve">三、执政为民，牢固树立监管就是服务的思想，全力助动地方经济发展。</w:t>
      </w:r>
    </w:p>
    <w:p>
      <w:pPr>
        <w:ind w:left="0" w:right="0" w:firstLine="560"/>
        <w:spacing w:before="450" w:after="450" w:line="312" w:lineRule="auto"/>
      </w:pPr>
      <w:r>
        <w:rPr>
          <w:rFonts w:ascii="宋体" w:hAnsi="宋体" w:eastAsia="宋体" w:cs="宋体"/>
          <w:color w:val="000"/>
          <w:sz w:val="28"/>
          <w:szCs w:val="28"/>
        </w:rPr>
        <w:t xml:space="preserve">工商行政管理部门作为国家的行政执法机关，直接同广大经营者、消费者打交道，一举一动、一言一行都直接影响党和政府在人民群众心目中的形象，涉及普通老百姓的切身利益，因此，我们广大工商行政管理人员要努力实践“三个代表”重要思想，进一步增强宗旨观念和公仆意识、服务意识，切实转变作风，改善服务，着重提升“窗口”的服务质量，重点落实首问责任制、“一口清”告承诺制和重点预约服务制，切实加强作风建设；加强行政指导性服务，指导和帮助企业不断完善内部治理结构，规范经营行为，真正成行守法经营、自我约束、自我发展的经营主体；加大行政执法和维权保护工作力度，强化个私维权中心、“12315”举报投诉中心和消协的职能，充分发挥它们在保护广大消费者和经营者的合法权益的方面所起的积极作用，真正把我县工商行政管理队伍打造成一支党和政府放心、人民群众称心、为地方经济尽心的市场监管执法队伍。</w:t>
      </w:r>
    </w:p>
    <w:p>
      <w:pPr>
        <w:ind w:left="0" w:right="0" w:firstLine="560"/>
        <w:spacing w:before="450" w:after="450" w:line="312" w:lineRule="auto"/>
      </w:pPr>
      <w:r>
        <w:rPr>
          <w:rFonts w:ascii="宋体" w:hAnsi="宋体" w:eastAsia="宋体" w:cs="宋体"/>
          <w:color w:val="000"/>
          <w:sz w:val="28"/>
          <w:szCs w:val="28"/>
        </w:rPr>
        <w:t xml:space="preserve">同志们，在新的一年里，我们要充分认识我们工商管理部门肩上的重任，紧密团结在党中央周围，认真贯彻落实党的十六大精神和国家、省、市工商工作会议精神，努力实践“三个代表”重要思想，紧紧围绕我县的中心工作，脚踏实地，锐意进取，充分发挥工商管理部门在维护市场秩序，促进地方经济发展的职能和作用，为我县经济进一步发展壮大和县建设尽心、尽职、尽责、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2025-08-03T16:25:34+08:00</dcterms:created>
  <dcterms:modified xsi:type="dcterms:W3CDTF">2025-08-03T16:25:34+08:00</dcterms:modified>
</cp:coreProperties>
</file>

<file path=docProps/custom.xml><?xml version="1.0" encoding="utf-8"?>
<Properties xmlns="http://schemas.openxmlformats.org/officeDocument/2006/custom-properties" xmlns:vt="http://schemas.openxmlformats.org/officeDocument/2006/docPropsVTypes"/>
</file>