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在全县工商行政管理年度工作会议上的讲话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县工商行政管理工作会议开得很好。刚才，滕志宏同志作了一个很好的工作报告，回顾总结了2024年的工作，分析了当前形势，部署了今年任务，我完全赞同。这次会议还对工商系统先进集体和个人进行了表彰。借此机会，我代表县政府，对获得荣誉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商行政管理工作会议开得很好。刚才，滕志宏同志作了一个很好的工作报告，回顾总结了2025年的工作，分析了当前形势，部署了今年任务，我完全赞同。这次会议还对工商系统先进集体和个人进行了表彰。借此机会，我代表县政府，对获得荣誉的先进单位和个人表示热烈的祝贺！并向多年来辛勤工作在工商行政管理战线上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下面，我就贯彻市委四届九次全会、县委九届十九次全会精神，进一步做好全县工商行政管理工作，讲四点意见。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一、肯定成绩，认清形势，进一步增强做好工商行政管理工作的责任感和紧迫感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之年，工商行政管理部门作为政府主管市场监管和行政执法的职能部门，肩负的责任重大，任务艰巨。做好2025年的工作，要注重把握好以下四个方面要求：一是要注重把握落实科学发展观的总体要求。跨越发展、科学发展、和谐发展是烟花发展的基本定位。牢固树立和落实科学发展观，加强和改善宏观调控，深化经济体制改革，转变经济增长方式，提高经济增长质量和效益，是我县经济社会发展中的重大问题。这就要求工商行政管理部门充分发挥职能作用，积极主动，认真负责，大胆创新，奋发有为，依法把好市场主体准入关，强化指导服务，引导各类市场主体沿着符合国家产业政策的方向发展，支持各类市场主体加快转变增长方式，积极推动私营个体经济新飞跃，切实提高我县经济的核心竞争力。二是要注重把握落实市场监管责任的基本要求。市场监管是市场经济条件下政府职能的四项内容之一，也是工商行政管理部门的基本职责。加强市场监管，维护良好的市场经济秩序，是完善社会主义市场经济体制的重要内容，也是我县加快推进“富民强县”的根本保障。当前，无论是生产领域，还是流通领域，或者是消费领域，市场秩序中存在的问题依然突出。全县工商系统要按照“立足发展、优质服务、严格执法、科学监管”的方针，切实履行职责，完善监管机制，落实监管责任，改进监管方式，更新监管手段，不断开创市场监管工作新局面，营造良好的发展环境。三是要注重把握落实执政为民的本质要求。工商行政管理部门服务的对象是量大面广的市场主体和人民群众。要把群众放心不放心、企业满意不满意作为工作的出发点和立足点，真正体现“权为民所用、情为民所系、利为民所谋”。要着眼于保护人民群众的身体健康和生命财产安全，着力于解决人民群众反映强烈的热点、难点问题，尽心尽力为各类市场主体服务，保护生产经营者的正当权益。四是要注重把握落实加强执政能力建设的内在要求。工商行政管理部门肩负着维护市场经济秩序的重任。没有一支高素质的干部队伍，就难以发挥为经济保驾护航的作用。我们要向吴仪同志所要求的那样，不断提高政治上的鉴别能力、促进经济发展的服务能力、加强市场监管的执法能力、强化部门配合的协调能力和队伍建设的能力，进一步提升市场经济条件下的工商行政管理工作水平，牢牢把握维护市场经济秩序的主动权，打好市场监管的攻坚战，促进全县经济的全面协调可持续发展。</w:t>
      </w:r>
    </w:p>
    <w:p>
      <w:pPr>
        <w:ind w:left="0" w:right="0" w:firstLine="560"/>
        <w:spacing w:before="450" w:after="450" w:line="312" w:lineRule="auto"/>
      </w:pPr>
      <w:r>
        <w:rPr>
          <w:rFonts w:ascii="宋体" w:hAnsi="宋体" w:eastAsia="宋体" w:cs="宋体"/>
          <w:color w:val="000"/>
          <w:sz w:val="28"/>
          <w:szCs w:val="28"/>
        </w:rPr>
        <w:t xml:space="preserve">二、围绕县委、县政府中心工作，充分发挥职能作用，积极搞好服务促进发展</w:t>
      </w:r>
    </w:p>
    <w:p>
      <w:pPr>
        <w:ind w:left="0" w:right="0" w:firstLine="560"/>
        <w:spacing w:before="450" w:after="450" w:line="312" w:lineRule="auto"/>
      </w:pPr>
      <w:r>
        <w:rPr>
          <w:rFonts w:ascii="宋体" w:hAnsi="宋体" w:eastAsia="宋体" w:cs="宋体"/>
          <w:color w:val="000"/>
          <w:sz w:val="28"/>
          <w:szCs w:val="28"/>
        </w:rPr>
        <w:t xml:space="preserve">1、要紧盯民营经济发展目标，坚持加快发展民营经济不动摇。今年全县的民营经济发展目标已经明确，较去年又有了较大幅度的上升。工商部门作为民营经济的牵头部门，责任重大。要进一步强化工作措施，创新工作思路，确保全面超额完成年度目标任务。要继续强化民营经济的招商引资工作，积极参与政府组织的一系列民资招商引资活动，为民营经济发展增添活力。要认真做好为民企服务工作，处理好监管与服务的关系，加大对民企注册商标、创立品牌等方面的引导服务工作力度。要全力推动全民创业，通过加强宣传、强化督查、硬化考核等手段，充分调动全县上下加快发展民营经济的积极性。要切实加大对“双创”和“三重”工作的支持服务力度，推动我县民营经济做大做强。要采取有效措施，鼓励发展现代服务业和社区服务业。</w:t>
      </w:r>
    </w:p>
    <w:p>
      <w:pPr>
        <w:ind w:left="0" w:right="0" w:firstLine="560"/>
        <w:spacing w:before="450" w:after="450" w:line="312" w:lineRule="auto"/>
      </w:pPr>
      <w:r>
        <w:rPr>
          <w:rFonts w:ascii="宋体" w:hAnsi="宋体" w:eastAsia="宋体" w:cs="宋体"/>
          <w:color w:val="000"/>
          <w:sz w:val="28"/>
          <w:szCs w:val="28"/>
        </w:rPr>
        <w:t xml:space="preserve">2、要综合运用商标、合同监管职能，深入推进品牌战略。要继续加大注册商标工作的宣传力度，鼓励全县企业注册商标，努力提高我县企业的商标注册率。进一步做好驰名、著名和知名商标的培育工作，建立起一支结构合理的名牌商标队伍。继续鼓励企业争创国家级、省级和市级“重合同守信用”企业。努力通过深入实施品牌战略，进一步增强我县企业的市场竞争力，促进其进一步做大做强。</w:t>
      </w:r>
    </w:p>
    <w:p>
      <w:pPr>
        <w:ind w:left="0" w:right="0" w:firstLine="560"/>
        <w:spacing w:before="450" w:after="450" w:line="312" w:lineRule="auto"/>
      </w:pPr>
      <w:r>
        <w:rPr>
          <w:rFonts w:ascii="宋体" w:hAnsi="宋体" w:eastAsia="宋体" w:cs="宋体"/>
          <w:color w:val="000"/>
          <w:sz w:val="28"/>
          <w:szCs w:val="28"/>
        </w:rPr>
        <w:t xml:space="preserve">3、要努力营造良好的经济发展“软环境”，不断提高市场准入的质量和效率。要以学习贯彻新《公司法》为契机，不断提高工作的规范化、标准化水平，在不违背法律、法规的前提下，切实提高各项业务流程的运转效率，急企业所急、想企业所想，加强对注册资金分期到位、技术入股、期权分配等政策的宣传，引导企业合理采用。</w:t>
      </w:r>
    </w:p>
    <w:p>
      <w:pPr>
        <w:ind w:left="0" w:right="0" w:firstLine="560"/>
        <w:spacing w:before="450" w:after="450" w:line="312" w:lineRule="auto"/>
      </w:pPr>
      <w:r>
        <w:rPr>
          <w:rFonts w:ascii="宋体" w:hAnsi="宋体" w:eastAsia="宋体" w:cs="宋体"/>
          <w:color w:val="000"/>
          <w:sz w:val="28"/>
          <w:szCs w:val="28"/>
        </w:rPr>
        <w:t xml:space="preserve">4、要继续深化“肉菜粮放心工程”，筑牢市民消费安全“屏障”。要充分发挥已经建立的放心肉菜粮检测点和流动检测车的作用，努力扩大检测品种的范围，提高检测水平和效率，坚决将不合格的肉菜粮杜绝在市场之外。</w:t>
      </w:r>
    </w:p>
    <w:p>
      <w:pPr>
        <w:ind w:left="0" w:right="0" w:firstLine="560"/>
        <w:spacing w:before="450" w:after="450" w:line="312" w:lineRule="auto"/>
      </w:pPr>
      <w:r>
        <w:rPr>
          <w:rFonts w:ascii="宋体" w:hAnsi="宋体" w:eastAsia="宋体" w:cs="宋体"/>
          <w:color w:val="000"/>
          <w:sz w:val="28"/>
          <w:szCs w:val="28"/>
        </w:rPr>
        <w:t xml:space="preserve">5、要继续为企业改制、下岗职工再就业做好支持服务工作。通过开辟登记注册“绿色通道”，进行跟踪服务，举办下岗职工再就业洽谈会，减免登记注册费用等，进一步提供优质服务。</w:t>
      </w:r>
    </w:p>
    <w:p>
      <w:pPr>
        <w:ind w:left="0" w:right="0" w:firstLine="560"/>
        <w:spacing w:before="450" w:after="450" w:line="312" w:lineRule="auto"/>
      </w:pPr>
      <w:r>
        <w:rPr>
          <w:rFonts w:ascii="宋体" w:hAnsi="宋体" w:eastAsia="宋体" w:cs="宋体"/>
          <w:color w:val="000"/>
          <w:sz w:val="28"/>
          <w:szCs w:val="28"/>
        </w:rPr>
        <w:t xml:space="preserve">三、标本兼治，着力治本，进一步强化市场监管工作</w:t>
      </w:r>
    </w:p>
    <w:p>
      <w:pPr>
        <w:ind w:left="0" w:right="0" w:firstLine="560"/>
        <w:spacing w:before="450" w:after="450" w:line="312" w:lineRule="auto"/>
      </w:pPr>
      <w:r>
        <w:rPr>
          <w:rFonts w:ascii="宋体" w:hAnsi="宋体" w:eastAsia="宋体" w:cs="宋体"/>
          <w:color w:val="000"/>
          <w:sz w:val="28"/>
          <w:szCs w:val="28"/>
        </w:rPr>
        <w:t xml:space="preserve">加强市场监管，既要针对人民群众反映强烈的热点、难点问题和市场监管工作中的薄弱环节，解决好当前的突出问题，也要着眼长远，把强化专项整治和加强制度建设结合起来，建立和落实长效管理的各项工作机制。</w:t>
      </w:r>
    </w:p>
    <w:p>
      <w:pPr>
        <w:ind w:left="0" w:right="0" w:firstLine="560"/>
        <w:spacing w:before="450" w:after="450" w:line="312" w:lineRule="auto"/>
      </w:pPr>
      <w:r>
        <w:rPr>
          <w:rFonts w:ascii="宋体" w:hAnsi="宋体" w:eastAsia="宋体" w:cs="宋体"/>
          <w:color w:val="000"/>
          <w:sz w:val="28"/>
          <w:szCs w:val="28"/>
        </w:rPr>
        <w:t xml:space="preserve">1、要坚持继续深入开展各种专项整治行动。一是要以查处垄断经营、商业欺诈、霸王条款为重点，进一步加大对不正当竞争行为的打击力度。二是要以查处医疗、药品、保健食品、化妆品以及网络上的虚假违法广告为重点，进一步加大对误导消费者、坑害广大群众的违法行为的打击力度。三是要以查处假劣食品为重点，进一步加大对制售假冒伪劣商品行为的打击力度。四是要以宣传贯彻《禁止传销条例》和《直销管理条例》为契机，进一步加大对非法传销、变相传销等危及社会稳定的违法行为的打击力度。五是要以驰名商标、著名商标、涉外商标、食品商标和药品商标为重点，继续深入开展保护注册商标专用权专项行动。</w:t>
      </w:r>
    </w:p>
    <w:p>
      <w:pPr>
        <w:ind w:left="0" w:right="0" w:firstLine="560"/>
        <w:spacing w:before="450" w:after="450" w:line="312" w:lineRule="auto"/>
      </w:pPr>
      <w:r>
        <w:rPr>
          <w:rFonts w:ascii="宋体" w:hAnsi="宋体" w:eastAsia="宋体" w:cs="宋体"/>
          <w:color w:val="000"/>
          <w:sz w:val="28"/>
          <w:szCs w:val="28"/>
        </w:rPr>
        <w:t xml:space="preserve">2、要进一步健全流通环节的食品安全监管工作机制。一是要加快构建食品安全防范体系。以城郊结合部和农村地区为重点，督促食品批发企业和个体工商户建立落实进货检查验收、索证索票、不合格食品退市等六项长效监管制度。二是要加快流通领域食品质量预警机制建设。对有关地方或行业分别给予警告、警示，督促开展专项整治，防止重大食品质量事件和区域性、行业性质量问题的发生。三是要加快完善食品安全检测体系。四是要严格落实食品安全监管责任机制。要强调纵向分级落实，一级抓一级、一级对一级负责。要强调横向分片定责，按照“定区域、定人员、定职责、定奖惩”的要求，对所辖区域划分责任区，实行划片定人管理。五是要进一步加强与相关行政执法部门的协调配合。</w:t>
      </w:r>
    </w:p>
    <w:p>
      <w:pPr>
        <w:ind w:left="0" w:right="0" w:firstLine="560"/>
        <w:spacing w:before="450" w:after="450" w:line="312" w:lineRule="auto"/>
      </w:pPr>
      <w:r>
        <w:rPr>
          <w:rFonts w:ascii="宋体" w:hAnsi="宋体" w:eastAsia="宋体" w:cs="宋体"/>
          <w:color w:val="000"/>
          <w:sz w:val="28"/>
          <w:szCs w:val="28"/>
        </w:rPr>
        <w:t xml:space="preserve">四、转变作风，提高素质，进一步加强工商队伍行政能力建设</w:t>
      </w:r>
    </w:p>
    <w:p>
      <w:pPr>
        <w:ind w:left="0" w:right="0" w:firstLine="560"/>
        <w:spacing w:before="450" w:after="450" w:line="312" w:lineRule="auto"/>
      </w:pPr>
      <w:r>
        <w:rPr>
          <w:rFonts w:ascii="宋体" w:hAnsi="宋体" w:eastAsia="宋体" w:cs="宋体"/>
          <w:color w:val="000"/>
          <w:sz w:val="28"/>
          <w:szCs w:val="28"/>
        </w:rPr>
        <w:t xml:space="preserve">新的经济社会发展形势对工商行政管理工作提出了更高要求，迫切需要我们积极适应形势发展变化，进一步提高干部队伍的政治、业务和文化素质，增强干部队伍的依法行政能力。</w:t>
      </w:r>
    </w:p>
    <w:p>
      <w:pPr>
        <w:ind w:left="0" w:right="0" w:firstLine="560"/>
        <w:spacing w:before="450" w:after="450" w:line="312" w:lineRule="auto"/>
      </w:pPr>
      <w:r>
        <w:rPr>
          <w:rFonts w:ascii="宋体" w:hAnsi="宋体" w:eastAsia="宋体" w:cs="宋体"/>
          <w:color w:val="000"/>
          <w:sz w:val="28"/>
          <w:szCs w:val="28"/>
        </w:rPr>
        <w:t xml:space="preserve">首先，要切实加强班子建设。领导班子建设是队伍建设的关键。要严格要求、严格教育、严格管理、严格监督，把各级领导班子建设成为政治坚定、业务精湛、开拓创新、公正廉明、团结和谐、勇于负责的领导集体。要加强经常性的考察、考核，认真执行领导干部重大事项报告、述职述廉、民主评议、谈话诫勉、交流轮岗、经济责任审计等制度，加强对各级领导干部特别是“一把手”的监督。</w:t>
      </w:r>
    </w:p>
    <w:p>
      <w:pPr>
        <w:ind w:left="0" w:right="0" w:firstLine="560"/>
        <w:spacing w:before="450" w:after="450" w:line="312" w:lineRule="auto"/>
      </w:pPr>
      <w:r>
        <w:rPr>
          <w:rFonts w:ascii="宋体" w:hAnsi="宋体" w:eastAsia="宋体" w:cs="宋体"/>
          <w:color w:val="000"/>
          <w:sz w:val="28"/>
          <w:szCs w:val="28"/>
        </w:rPr>
        <w:t xml:space="preserve">其次，要加强教育培训工作。要根据新形势下经济社会发展的要求，在工商系统大力倡导学习之风，着力抓好干部队伍的业务技能培训，通过开展岗位练兵、技能比武等形式，培养一批业务能手和业务标兵，不断提高工作能力和水平。</w:t>
      </w:r>
    </w:p>
    <w:p>
      <w:pPr>
        <w:ind w:left="0" w:right="0" w:firstLine="560"/>
        <w:spacing w:before="450" w:after="450" w:line="312" w:lineRule="auto"/>
      </w:pPr>
      <w:r>
        <w:rPr>
          <w:rFonts w:ascii="宋体" w:hAnsi="宋体" w:eastAsia="宋体" w:cs="宋体"/>
          <w:color w:val="000"/>
          <w:sz w:val="28"/>
          <w:szCs w:val="28"/>
        </w:rPr>
        <w:t xml:space="preserve">第三，要继续抓好依法行政。随着社会主义法治建设的深入发展，政府对市场的监管，要从过去主要依靠行政手段转向主要依靠法律手段，同时辅之以经济手段和必要的行政手段。工商部门要进一步加强法制建设，严格依法办事，做到公正执法、严格执法、文明执法，坚决查处有法不依、执法不严等行为，坚决杜绝随意执法、以罚代管等现象。</w:t>
      </w:r>
    </w:p>
    <w:p>
      <w:pPr>
        <w:ind w:left="0" w:right="0" w:firstLine="560"/>
        <w:spacing w:before="450" w:after="450" w:line="312" w:lineRule="auto"/>
      </w:pPr>
      <w:r>
        <w:rPr>
          <w:rFonts w:ascii="宋体" w:hAnsi="宋体" w:eastAsia="宋体" w:cs="宋体"/>
          <w:color w:val="000"/>
          <w:sz w:val="28"/>
          <w:szCs w:val="28"/>
        </w:rPr>
        <w:t xml:space="preserve">第四，要抓好党风廉政建设。党风廉政建设直接关系到工商系统的形象，也关系到党和政府与人民群众的联系。要坚持“两手抓、两手都要硬”的方针，全面落实党风廉政建设责任制，认真执行领导干部廉洁自律的各项规定，切实抓好反腐倡廉各项工作。进一步健全教育、制度、监督并重的惩治与预防腐败体系，切实加强廉政文化建设，弘扬先进典型，树立工商队伍公正执法、廉洁从政的新形象。</w:t>
      </w:r>
    </w:p>
    <w:p>
      <w:pPr>
        <w:ind w:left="0" w:right="0" w:firstLine="560"/>
        <w:spacing w:before="450" w:after="450" w:line="312" w:lineRule="auto"/>
      </w:pPr>
      <w:r>
        <w:rPr>
          <w:rFonts w:ascii="宋体" w:hAnsi="宋体" w:eastAsia="宋体" w:cs="宋体"/>
          <w:color w:val="000"/>
          <w:sz w:val="28"/>
          <w:szCs w:val="28"/>
        </w:rPr>
        <w:t xml:space="preserve">第五，要关爱基层干部做好工作。基层工作是做好工商行政管理工作的重要基础。工商系统要按照胡锦涛总书记“真正重视、真情关怀、真心爱护”的要求，既加强对基层干部的教育和管理，又支持和帮助基层干部做好工作，特别是要为基层干部分担责任、排忧解难。</w:t>
      </w:r>
    </w:p>
    <w:p>
      <w:pPr>
        <w:ind w:left="0" w:right="0" w:firstLine="560"/>
        <w:spacing w:before="450" w:after="450" w:line="312" w:lineRule="auto"/>
      </w:pPr>
      <w:r>
        <w:rPr>
          <w:rFonts w:ascii="宋体" w:hAnsi="宋体" w:eastAsia="宋体" w:cs="宋体"/>
          <w:color w:val="000"/>
          <w:sz w:val="28"/>
          <w:szCs w:val="28"/>
        </w:rPr>
        <w:t xml:space="preserve">同志们，在新的一年里，县委、县政府对工商部门寄予了很大的期望，经济和社会事业的发展对工商工作提出了新的更高的要求，大家肩上的担子很重。希望大家不辜负全县人民的重托，再接再厉，把工商行政管理工作做得更好。县委、县政府将一如既往地关心、重视和支持工商部门的工作，支持工商部门依法履行职责，切实帮助解决工作中遇到的实际问题和困难，为工商部门依法行政营造一个宽松的外部环境。让我们坚定信心，艰苦奋斗，扎实工作，全面完成县委、县政府部署的各项任务，为全县组织实施“工业经济突破年”，实现“再翻番”，建设“跨越、和谐、科学”发展新烟花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2025-08-02T20:01:43+08:00</dcterms:created>
  <dcterms:modified xsi:type="dcterms:W3CDTF">2025-08-02T20:01:43+08:00</dcterms:modified>
</cp:coreProperties>
</file>

<file path=docProps/custom.xml><?xml version="1.0" encoding="utf-8"?>
<Properties xmlns="http://schemas.openxmlformats.org/officeDocument/2006/custom-properties" xmlns:vt="http://schemas.openxmlformats.org/officeDocument/2006/docPropsVTypes"/>
</file>