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县委书记2025年度民主生活会发言提纲</w:t>
      </w:r>
      <w:bookmarkEnd w:id="1"/>
    </w:p>
    <w:p>
      <w:pPr>
        <w:jc w:val="center"/>
        <w:spacing w:before="0" w:after="450"/>
      </w:pPr>
      <w:r>
        <w:rPr>
          <w:rFonts w:ascii="Arial" w:hAnsi="Arial" w:eastAsia="Arial" w:cs="Arial"/>
          <w:color w:val="999999"/>
          <w:sz w:val="20"/>
          <w:szCs w:val="20"/>
        </w:rPr>
        <w:t xml:space="preserve">来源：网络  作者：尘埃落定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根据本次民主生活会要求，会前，本人认真学习党的十九大精神、新《党章》和***新时代中国特色社会主义思想，学习《中共中央政治局关于加强和维护党中央集中统一领导的若干规定》《中共中央政治局贯彻落实中央八项规定实施细则》，以及省委xx届xx次和市...</w:t>
      </w:r>
    </w:p>
    <w:p>
      <w:pPr>
        <w:ind w:left="0" w:right="0" w:firstLine="560"/>
        <w:spacing w:before="450" w:after="450" w:line="312" w:lineRule="auto"/>
      </w:pPr>
      <w:r>
        <w:rPr>
          <w:rFonts w:ascii="宋体" w:hAnsi="宋体" w:eastAsia="宋体" w:cs="宋体"/>
          <w:color w:val="000"/>
          <w:sz w:val="28"/>
          <w:szCs w:val="28"/>
        </w:rPr>
        <w:t xml:space="preserve">根据本次民主生活会要求，会前，本人认真学习党的十九大精神、新《党章》和***新时代中国特色社会主义思想，学习《中共中央政治局关于加强和维护党中央集中统一领导的若干规定》《中共中央政治局贯彻落实中央八项规定实施细则》，以及省委xx届xx次和市委xx届xx次全会精神，学习党纪条例，进一步统一思想、明确方向。现结合本人思想和工作情况，就自身存在的问题进行认真反思，不当之处请同志们批评指正。</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一年来，深入学习贯彻落实党的十八届三中、四中、五中、六中全会精神，深入学习贯彻落实党的十九大精神，全面学习贯彻落实***新时代中国特色社会主义思想，坚决维护以***总书记为核心的党中央权威。</w:t>
      </w:r>
    </w:p>
    <w:p>
      <w:pPr>
        <w:ind w:left="0" w:right="0" w:firstLine="560"/>
        <w:spacing w:before="450" w:after="450" w:line="312" w:lineRule="auto"/>
      </w:pPr>
      <w:r>
        <w:rPr>
          <w:rFonts w:ascii="宋体" w:hAnsi="宋体" w:eastAsia="宋体" w:cs="宋体"/>
          <w:color w:val="000"/>
          <w:sz w:val="28"/>
          <w:szCs w:val="28"/>
        </w:rPr>
        <w:t xml:space="preserve">一是带头学习贯彻***新时代中国特色社会主义。坚持领导干部带头，推动全县深入领会***新时代中国特色社会主义思想的时代背景、科学体系、精神实质、实践要求，深入领会这一思想的重大政治意义、理论意义、实践意义，不断提高全党马克思主义水平。在全县迅速兴起学习贯彻高潮，采取切实有效措施，创新方式方法，综合运用各种传媒手段，形成强大合力，使***新时代中国特色社会主义思想深入人心。大力弘扬理论联系实际的优良学风，强化问题意识、树立问题导向，着力提高学习本领、政治领导本领、改革创新本领、科学发展本领，保持政治定力，坚持实干兴邦，以昂扬的精神状态，努力创造经得起实践、人民、历史检验的新业绩。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带头维护***总书记党中央的核心、全党的核心地位，维护党中央权威和集中统一领导。全面从严治党，核心是加强党的领导。坚决维护党中央权威、保证全党令行禁止，是党和国家前途命运所系，是全国各族人民根本利益所在，也是加强和规范党内政治生活的重要目的。坚持党中央的集中统一领导。自觉在思想上政治上行动上向党中央保持高度一致，严明党的政治纪律和政治规矩，自觉维护党中央权威，并具体体现到自己的全部工作中。全局各级党组织、全体党员特别是领导干部都要向党中央看齐，向党的理论和路线方针政策看齐，向党中央决策部署看齐，做到党中央提倡的坚决响应、党中央决定的坚决执行、党中央禁止的坚决不做，共同营造风清气正的政治生态，确保党始终站在时代前列，始终成为中国特色社会主义事业的坚强领导核心。真正做到了对党忠诚、襟怀坦白，守纪律、讲规矩，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带头遵守、执行中央八项规定及实施细则。密切联系群众，积极接待处理群众来信来访，态度热情。主动研究工作，推进工作有力度、有方法、有措施，能够不断探索解决问题的新方法、新思路，比如防范、应对、处理突发性事件、信访问题等方面。能积极深入到基层单位解存在的突出问题和困难，找准问题的焦点和难点并及时做培训，克难攻坚。坚持改会风文风，尽量少开会，开短会，开有实际效果的会。写文章尽量说实话，注重练就“写＂功，力争用最少的字、用自己的话把事说清楚，一个最基本的要求就是说人话、说实话。从自身做起，从点滴做起，把厉行勤俭节约、反对铺张浪费贯彻在实际工作和日常生活中，落实到具体行动上。发扬艰苦奋斗的优良传统，提倡节约、反对浪费，自觉树立“节约光荣、浪费可耻”的价值观，从不利用公款东拉西扯、胡吃海喝，铺张浪费、纸醉金迷。不仅注意自身在8小时以内的工作作风和言行，而且注意自己在8小时以外的生活细节。在生活方面，本人始终严以律己，从不参与赌博，从不做违法乱纪的事，生活情趣健康。严格执行党风廉政建设有关规定，自觉遵守廉政准则，不断提高拒腐防变能力和抵御风险的能力，做到防微杜渐，竖不攀，横不比，扎扎实实管好自己。加强党性锻炼、作风养成和能力建设，在名利上和待遇上不计较、不攀比、不失衡，多动手，不伸手，干干净净做事，老老实实做人，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四是带头贯彻落实党的十九大决策部署。以贯彻落实十九大精神为动力，调方向、把脉搏、下气力，认真抓好各项工作。一坚持全面从严治党，着力构建风清气正的政治生态。切实承担起党委政治建设的主体责任，牢固树立“四个意识＂＇严肃党内政治生活，严明政治纪律和政治规矩，坚定“四个自信＂，始终在思想上政治上行动上同以***同志为核心的党中央保持高度一致。加强干部队伍建设，坚持好干部标准，把政治标准放在首位，着力选拔忠诚干净担当的干部，选优配强各级领导班子。加强基覆盖。加强正风反腐，保持党风廉政高压态势，加大整治群众身边不正之风力度。二着力推动经济持续健康发展。xxx 。三加强生态保护力度。xx。四持续推进民生社会事业改善。更加认真地践行以人民为中心的发展思想，更加注重把改善民生作为一切工作的出发点和落脚点，凡事都从这个出发点来考虑，都以这个落脚点来衡量。按照全面建成小康社会的部署要求，补短板、兜底线，提高社会保障水平，进一步把民生工作的落点找准，措施抓实，工作做细。继续扩大各项社会保险覆盖面；推动教育资源均衡配置，加快推进义务教育阶段中小学建设；全面完成精准脱贫任务，决不让一位困难群众在全面建成小康社会进程中掉队；创新社会治理，提高社会治理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深刻反思，一年来，虽然能从严要求自己，但也不同程度地存在一些突出问题：</w:t>
      </w:r>
    </w:p>
    <w:p>
      <w:pPr>
        <w:ind w:left="0" w:right="0" w:firstLine="560"/>
        <w:spacing w:before="450" w:after="450" w:line="312" w:lineRule="auto"/>
      </w:pPr>
      <w:r>
        <w:rPr>
          <w:rFonts w:ascii="宋体" w:hAnsi="宋体" w:eastAsia="宋体" w:cs="宋体"/>
          <w:color w:val="000"/>
          <w:sz w:val="28"/>
          <w:szCs w:val="28"/>
        </w:rPr>
        <w:t xml:space="preserve">一是深入基层调查研究少、走马观花。很多时候也很想到基层好好的搞搞调研，多了解一些情况，但总是以工作紧、单位车辆少等原因为借口，真正到基层专题调研的时间少。有的时候，为了别的工作到了基层，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二是艰苦奋斗的意识有所淡化。随着时间的推移和条件的改善，助长了攀比的心理，认为条件好了，也应该享受享受了，也应该有点待遇了。比如，看到有些实权部门在公务用车、职务消费、接待等方面标准较高，我县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三是担当精神不够。谋划工作虽然能够从大局出发，但在具体问题上也存在本位主义思想。如，工作期间不是自己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四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五是存在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三、深入剖析产生问题的原因：</w:t>
      </w:r>
    </w:p>
    <w:p>
      <w:pPr>
        <w:ind w:left="0" w:right="0" w:firstLine="560"/>
        <w:spacing w:before="450" w:after="450" w:line="312" w:lineRule="auto"/>
      </w:pPr>
      <w:r>
        <w:rPr>
          <w:rFonts w:ascii="宋体" w:hAnsi="宋体" w:eastAsia="宋体" w:cs="宋体"/>
          <w:color w:val="000"/>
          <w:sz w:val="28"/>
          <w:szCs w:val="28"/>
        </w:rPr>
        <w:t xml:space="preserve">（一）理论学习有所放松，领导发展的能力有待提高。自认为自己工作经验丰富，指导具体工作实践足够了，忽视了对政治理论学习的重视。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弱化，与职工群众有距离。我从小在农村长大，参加工作就在乡镇，走过的每一步都离不开组织的培养，更离不开职工群众的支持和帮助，所以对职工群众有着很深的感情。我在主观上还是想从职工群众最关心、最现实、最直接的问题抓起，做到尽心竭力为职工解难事，办实事，办好事，但随着职务的升高，使我有些脱离了基层职工作群众的生活，有了高高在上的感觉，对职工群众的要求和愿望了解不那么细了，在处理和解决职工群众生产生活的实际问题和困难时不那么得心应手。</w:t>
      </w:r>
    </w:p>
    <w:p>
      <w:pPr>
        <w:ind w:left="0" w:right="0" w:firstLine="560"/>
        <w:spacing w:before="450" w:after="450" w:line="312" w:lineRule="auto"/>
      </w:pPr>
      <w:r>
        <w:rPr>
          <w:rFonts w:ascii="宋体" w:hAnsi="宋体" w:eastAsia="宋体" w:cs="宋体"/>
          <w:color w:val="000"/>
          <w:sz w:val="28"/>
          <w:szCs w:val="28"/>
        </w:rPr>
        <w:t xml:space="preserve">（三）党性修养有所放松，工作方法有待改进。我xxx年入党，到现在已经有xxx年了，刚入党时的那股豪情壮志经过多年的磨练没有那么浓烈了，甚至滋长出了贪图安逸的思想。认为自己在xxx也干不了几年，稳定的政治环境来之不易，有一团和气搞好团结的愿望和行动，不愿意进行激烈的争辩。有立党为公，有立党为公，执政为民的责任意识，但有时也难过“人情关”。有自我约束力和警觉性，但有时不够坚决。虽然在工作中能够用表率作用引导、调动大家工作的积极性，但由于过分注重工作质量和效率，不能很好地做到张弛有度，导致个别干工作积极性不高，工作没有热情。</w:t>
      </w:r>
    </w:p>
    <w:p>
      <w:pPr>
        <w:ind w:left="0" w:right="0" w:firstLine="560"/>
        <w:spacing w:before="450" w:after="450" w:line="312" w:lineRule="auto"/>
      </w:pPr>
      <w:r>
        <w:rPr>
          <w:rFonts w:ascii="宋体" w:hAnsi="宋体" w:eastAsia="宋体" w:cs="宋体"/>
          <w:color w:val="000"/>
          <w:sz w:val="28"/>
          <w:szCs w:val="28"/>
        </w:rPr>
        <w:t xml:space="preserve">（四）弘扬党的优良传统有所放松，艰苦奋斗精神有待加强。受社会大环境的影响，认为人民的物质生活水平提高了，吃点喝点用点不算什么。对自己的要求有所放松了，导致在保持艰苦奋斗、勤俭节约作风，发扬艰苦奋斗、勤俭节约精神等党的优良传统方面出现了差距，造成了公车私用、超标准超范围接待等实际问题的产生。</w:t>
      </w:r>
    </w:p>
    <w:p>
      <w:pPr>
        <w:ind w:left="0" w:right="0" w:firstLine="560"/>
        <w:spacing w:before="450" w:after="450" w:line="312" w:lineRule="auto"/>
      </w:pPr>
      <w:r>
        <w:rPr>
          <w:rFonts w:ascii="宋体" w:hAnsi="宋体" w:eastAsia="宋体" w:cs="宋体"/>
          <w:color w:val="000"/>
          <w:sz w:val="28"/>
          <w:szCs w:val="28"/>
        </w:rPr>
        <w:t xml:space="preserve">（五）落实制度执行力有所放松，自律标准有待提高。中央八项规定是各级党员、干部工作、为人的行为准则。过去总认为自己做的不错，但当认真审视发现自身还存在一些问题。究其根源其实就是制度执行力放松的结果，制度执行力放松，政绩观就出现了偏差，责任意识、担当意识就有所减弱，形式主义就露了头。制度执行力放松了，官本位的思想就有所增加了，为民服务的观念和意识就淡漠了，官僚主义就随之而来了。制度执行力主松了，就滋生了特权思想，对对腐朽思想就缺乏了高度警觉和有力的抵制，享乐主义、奢靡之风就会出现。</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针对自身存在的问题，今后将从以下几个方面认真整改。</w:t>
      </w:r>
    </w:p>
    <w:p>
      <w:pPr>
        <w:ind w:left="0" w:right="0" w:firstLine="560"/>
        <w:spacing w:before="450" w:after="450" w:line="312" w:lineRule="auto"/>
      </w:pPr>
      <w:r>
        <w:rPr>
          <w:rFonts w:ascii="宋体" w:hAnsi="宋体" w:eastAsia="宋体" w:cs="宋体"/>
          <w:color w:val="000"/>
          <w:sz w:val="28"/>
          <w:szCs w:val="28"/>
        </w:rPr>
        <w:t xml:space="preserve">（一）加强理论学习。把学习贯穿今后工作始终，每月安排一次中心组学习，每天坚持读书，每月坚持读透一本书，把新《党章》《***谈治国理政》《党的十九大报告辅导读本》等列为必学书目。以党的十九大精神和***新时代中国特色社会主义思想为核心，认真、反复、深入学，坚定理想信念，增强整改八项规定突出问题的自觉性。结合工作实际，为个人整改找准方向和坐标，围绕建设繁荣美丽和谐幸福新xx的目标，深入研究和思考影响经济发展的各种因素和问题，积极探索新形势下党建工作的新途径，大胆创新管理的新模式，在努力提高党组织领导经济工作的能力和水平同时，把自己锻炼成为一名复合型的领导干部。</w:t>
      </w:r>
    </w:p>
    <w:p>
      <w:pPr>
        <w:ind w:left="0" w:right="0" w:firstLine="560"/>
        <w:spacing w:before="450" w:after="450" w:line="312" w:lineRule="auto"/>
      </w:pPr>
      <w:r>
        <w:rPr>
          <w:rFonts w:ascii="宋体" w:hAnsi="宋体" w:eastAsia="宋体" w:cs="宋体"/>
          <w:color w:val="000"/>
          <w:sz w:val="28"/>
          <w:szCs w:val="28"/>
        </w:rPr>
        <w:t xml:space="preserve">（二）坚持时刻提醒自己做一名勇于担当的领导干部。勇于担当就是在大是大非面前敢于表达观点、坚持立场，面对困难带着迎难而上，而对失误勇于承担责任，不正之风带头坚决抵制。当前，面对转型发展、经济下行的严峻考验，发展压力空间增加，矛盾凸显，作为县委书记必须自觉增强忧患意识，主动担当责任，同班子成员一起谋划好xx的发展转型。要主动担当责任，尽心竭力地把人民群众的事情办好，把人民群众的切身利益维护好。一是针对个人和班子抓工作落实的问题，要从坐办公室遥控指挥多，转到深入调查研究上来。要从会议文件多，转到跟踪问效上来。要从要求指示多，转到帮助职工群众解决实际困难上来。要从检查评比多，转到培养树立典型上来。二是针对班子和个人存在的做面子工程等问题，要认真修订和完善领导干部考核评价体系，抓实抓靠一批谋长远打基础的工作，树立正确的政绩观。三是针对班子和个人服务群众不主动，为民务实观点不鲜明等问题，从完善党员、领导干部联系群众工作制度着手，大力落实“一线工作法”，深入开展“xxx”活动，更多地关注基层、关心群众，真正做到问政于民、问计于民、问需于民。</w:t>
      </w:r>
    </w:p>
    <w:p>
      <w:pPr>
        <w:ind w:left="0" w:right="0" w:firstLine="560"/>
        <w:spacing w:before="450" w:after="450" w:line="312" w:lineRule="auto"/>
      </w:pPr>
      <w:r>
        <w:rPr>
          <w:rFonts w:ascii="宋体" w:hAnsi="宋体" w:eastAsia="宋体" w:cs="宋体"/>
          <w:color w:val="000"/>
          <w:sz w:val="28"/>
          <w:szCs w:val="28"/>
        </w:rPr>
        <w:t xml:space="preserve">（三）切实转变作风。从“八项规定”到党的群众路线教育实践活动，到“三严三实”，到“两学一做”学习教育要求的提出，显示了新一届党中央领导集体在作风建设上一鼓作气、一抓到底的决心和恒心。一要转变观念改作风。要打破“官”本位思想，破除陈旧观念，立足新起点，谋求新跨越。抓好产业项目建设，抓好转型升级，抓好党的建设，用发展的思路来检验干部作风的转变。二是要列明“清单”，拿出详细措施，明确责任落实，切实加以整改。三要强化自觉改作风。要敬畏手中的权力，不摸高压线，不碰警戒线，把手中的权力作为一种责任、一种约束，真正用在改革发展上，用在为职工群众办事上。</w:t>
      </w:r>
    </w:p>
    <w:p>
      <w:pPr>
        <w:ind w:left="0" w:right="0" w:firstLine="560"/>
        <w:spacing w:before="450" w:after="450" w:line="312" w:lineRule="auto"/>
      </w:pPr>
      <w:r>
        <w:rPr>
          <w:rFonts w:ascii="宋体" w:hAnsi="宋体" w:eastAsia="宋体" w:cs="宋体"/>
          <w:color w:val="000"/>
          <w:sz w:val="28"/>
          <w:szCs w:val="28"/>
        </w:rPr>
        <w:t xml:space="preserve">（四）增强勤政廉政意识。县委书记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为xxx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使各级班子和干部的用权、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2025-08-03T13:00:33+08:00</dcterms:created>
  <dcterms:modified xsi:type="dcterms:W3CDTF">2025-08-03T13:00:33+08:00</dcterms:modified>
</cp:coreProperties>
</file>

<file path=docProps/custom.xml><?xml version="1.0" encoding="utf-8"?>
<Properties xmlns="http://schemas.openxmlformats.org/officeDocument/2006/custom-properties" xmlns:vt="http://schemas.openxmlformats.org/officeDocument/2006/docPropsVTypes"/>
</file>