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在民主生活会上的讲话</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讲话在民主生活会上的讲话为迅速掀起学习贯彻十五届六中会的精神的高潮，深入实践“三个代表”重要思想，切实加强和改进我局党风和警风建设。在局党委的组织下，我局党委中心学习组集中时间，集中精力，认真全面地学习领会了党的十五届六中会...</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w:t>
      </w:r>
    </w:p>
    <w:p>
      <w:pPr>
        <w:ind w:left="0" w:right="0" w:firstLine="560"/>
        <w:spacing w:before="450" w:after="450" w:line="312" w:lineRule="auto"/>
      </w:pPr>
      <w:r>
        <w:rPr>
          <w:rFonts w:ascii="宋体" w:hAnsi="宋体" w:eastAsia="宋体" w:cs="宋体"/>
          <w:color w:val="000"/>
          <w:sz w:val="28"/>
          <w:szCs w:val="28"/>
        </w:rPr>
        <w:t xml:space="preserve">通过学习，我结合自己分管工作，认真查找自己在思想上、学习中存在的不足，通过剖析存在问题，制定有针对性的整改措施，以便促进提高自身工作能力和工作水平的提高。</w:t>
      </w:r>
    </w:p>
    <w:p>
      <w:pPr>
        <w:ind w:left="0" w:right="0" w:firstLine="560"/>
        <w:spacing w:before="450" w:after="450" w:line="312" w:lineRule="auto"/>
      </w:pPr>
      <w:r>
        <w:rPr>
          <w:rFonts w:ascii="宋体" w:hAnsi="宋体" w:eastAsia="宋体" w:cs="宋体"/>
          <w:color w:val="000"/>
          <w:sz w:val="28"/>
          <w:szCs w:val="28"/>
        </w:rPr>
        <w:t xml:space="preserve">存在的第一方面的问题是：</w:t>
      </w:r>
    </w:p>
    <w:p>
      <w:pPr>
        <w:ind w:left="0" w:right="0" w:firstLine="560"/>
        <w:spacing w:before="450" w:after="450" w:line="312" w:lineRule="auto"/>
      </w:pPr>
      <w:r>
        <w:rPr>
          <w:rFonts w:ascii="宋体" w:hAnsi="宋体" w:eastAsia="宋体" w:cs="宋体"/>
          <w:color w:val="000"/>
          <w:sz w:val="28"/>
          <w:szCs w:val="28"/>
        </w:rPr>
        <w:t xml:space="preserve">（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加强学习，认真学习现代化管理理念。通过认真学习管理方面的知识，从思想上提高认识，树立大局意识，认真学习和吸取外局好的管理经验，把自己的工作职责定位在管理、协调、考核、指挥、服务上，并着重在管理和考核、服务上，下功夫，作文章。</w:t>
      </w:r>
    </w:p>
    <w:p>
      <w:pPr>
        <w:ind w:left="0" w:right="0" w:firstLine="560"/>
        <w:spacing w:before="450" w:after="450" w:line="312" w:lineRule="auto"/>
      </w:pPr>
      <w:r>
        <w:rPr>
          <w:rFonts w:ascii="宋体" w:hAnsi="宋体" w:eastAsia="宋体" w:cs="宋体"/>
          <w:color w:val="000"/>
          <w:sz w:val="28"/>
          <w:szCs w:val="28"/>
        </w:rPr>
        <w:t xml:space="preserve">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存在的第二方面的问题是：</w:t>
      </w:r>
    </w:p>
    <w:p>
      <w:pPr>
        <w:ind w:left="0" w:right="0" w:firstLine="560"/>
        <w:spacing w:before="450" w:after="450" w:line="312" w:lineRule="auto"/>
      </w:pPr>
      <w:r>
        <w:rPr>
          <w:rFonts w:ascii="宋体" w:hAnsi="宋体" w:eastAsia="宋体" w:cs="宋体"/>
          <w:color w:val="000"/>
          <w:sz w:val="28"/>
          <w:szCs w:val="28"/>
        </w:rPr>
        <w:t xml:space="preserve">（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在今后工作中，要有侧重的从五个方面加强。</w:t>
      </w:r>
    </w:p>
    <w:p>
      <w:pPr>
        <w:ind w:left="0" w:right="0" w:firstLine="560"/>
        <w:spacing w:before="450" w:after="450" w:line="312" w:lineRule="auto"/>
      </w:pPr>
      <w:r>
        <w:rPr>
          <w:rFonts w:ascii="宋体" w:hAnsi="宋体" w:eastAsia="宋体" w:cs="宋体"/>
          <w:color w:val="000"/>
          <w:sz w:val="28"/>
          <w:szCs w:val="28"/>
        </w:rPr>
        <w:t xml:space="preserve">一是要树立抓特色的主动意识，摈弃“面面俱抓，面面抓不好”的工作方法，增强特色的示范意识。</w:t>
      </w:r>
    </w:p>
    <w:p>
      <w:pPr>
        <w:ind w:left="0" w:right="0" w:firstLine="560"/>
        <w:spacing w:before="450" w:after="450" w:line="312" w:lineRule="auto"/>
      </w:pPr>
      <w:r>
        <w:rPr>
          <w:rFonts w:ascii="宋体" w:hAnsi="宋体" w:eastAsia="宋体" w:cs="宋体"/>
          <w:color w:val="000"/>
          <w:sz w:val="28"/>
          <w:szCs w:val="28"/>
        </w:rPr>
        <w:t xml:space="preserve">二是要善于抓住特色，树典型。</w:t>
      </w:r>
    </w:p>
    <w:p>
      <w:pPr>
        <w:ind w:left="0" w:right="0" w:firstLine="560"/>
        <w:spacing w:before="450" w:after="450" w:line="312" w:lineRule="auto"/>
      </w:pPr>
      <w:r>
        <w:rPr>
          <w:rFonts w:ascii="宋体" w:hAnsi="宋体" w:eastAsia="宋体" w:cs="宋体"/>
          <w:color w:val="000"/>
          <w:sz w:val="28"/>
          <w:szCs w:val="28"/>
        </w:rPr>
        <w:t xml:space="preserve">三是要运用多种形式，广泛宣传和叫响我局的“特色”品牌。</w:t>
      </w:r>
    </w:p>
    <w:p>
      <w:pPr>
        <w:ind w:left="0" w:right="0" w:firstLine="560"/>
        <w:spacing w:before="450" w:after="450" w:line="312" w:lineRule="auto"/>
      </w:pPr>
      <w:r>
        <w:rPr>
          <w:rFonts w:ascii="宋体" w:hAnsi="宋体" w:eastAsia="宋体" w:cs="宋体"/>
          <w:color w:val="000"/>
          <w:sz w:val="28"/>
          <w:szCs w:val="28"/>
        </w:rPr>
        <w:t xml:space="preserve">四是要不断完善和丰富特色。只有不断完善、发展壮大、才能显示长久的生命力，品牌优势才能在路局、基至全路普遍得到认可。</w:t>
      </w:r>
    </w:p>
    <w:p>
      <w:pPr>
        <w:ind w:left="0" w:right="0" w:firstLine="560"/>
        <w:spacing w:before="450" w:after="450" w:line="312" w:lineRule="auto"/>
      </w:pPr>
      <w:r>
        <w:rPr>
          <w:rFonts w:ascii="宋体" w:hAnsi="宋体" w:eastAsia="宋体" w:cs="宋体"/>
          <w:color w:val="000"/>
          <w:sz w:val="28"/>
          <w:szCs w:val="28"/>
        </w:rPr>
        <w:t xml:space="preserve">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存在第三个方面的问题：</w:t>
      </w:r>
    </w:p>
    <w:p>
      <w:pPr>
        <w:ind w:left="0" w:right="0" w:firstLine="560"/>
        <w:spacing w:before="450" w:after="450" w:line="312" w:lineRule="auto"/>
      </w:pPr>
      <w:r>
        <w:rPr>
          <w:rFonts w:ascii="宋体" w:hAnsi="宋体" w:eastAsia="宋体" w:cs="宋体"/>
          <w:color w:val="000"/>
          <w:sz w:val="28"/>
          <w:szCs w:val="28"/>
        </w:rPr>
        <w:t xml:space="preserve">（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w:t>
      </w:r>
    </w:p>
    <w:p>
      <w:pPr>
        <w:ind w:left="0" w:right="0" w:firstLine="560"/>
        <w:spacing w:before="450" w:after="450" w:line="312" w:lineRule="auto"/>
      </w:pPr>
      <w:r>
        <w:rPr>
          <w:rFonts w:ascii="宋体" w:hAnsi="宋体" w:eastAsia="宋体" w:cs="宋体"/>
          <w:color w:val="000"/>
          <w:sz w:val="28"/>
          <w:szCs w:val="28"/>
        </w:rPr>
        <w:t xml:space="preserve">通过对十五届六中全会精神的学习，特别是对《中共中央关于加强和改进党的作风建设的决定》，认识到，这是个人思想上存在的形式主义在“作怪”，主观上不能够较好地，树立求真务实，扎实深入的工作作风。</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w:t>
      </w:r>
    </w:p>
    <w:p>
      <w:pPr>
        <w:ind w:left="0" w:right="0" w:firstLine="560"/>
        <w:spacing w:before="450" w:after="450" w:line="312" w:lineRule="auto"/>
      </w:pPr>
      <w:r>
        <w:rPr>
          <w:rFonts w:ascii="宋体" w:hAnsi="宋体" w:eastAsia="宋体" w:cs="宋体"/>
          <w:color w:val="000"/>
          <w:sz w:val="28"/>
          <w:szCs w:val="28"/>
        </w:rPr>
        <w:t xml:space="preserve">第三，要抓好刑侦队标准化“示范队”的建设。要选取有代表性的刑侦队，重点指导，树立典型，发挥典型的带头作用，最终带动和推动我局刑侦工作再上一个台阶。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2025-08-02T20:01:45+08:00</dcterms:created>
  <dcterms:modified xsi:type="dcterms:W3CDTF">2025-08-02T20:01:45+08:00</dcterms:modified>
</cp:coreProperties>
</file>

<file path=docProps/custom.xml><?xml version="1.0" encoding="utf-8"?>
<Properties xmlns="http://schemas.openxmlformats.org/officeDocument/2006/custom-properties" xmlns:vt="http://schemas.openxmlformats.org/officeDocument/2006/docPropsVTypes"/>
</file>