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第二批先进性教育仍要抓好学习 打好基础</w:t>
      </w:r>
      <w:bookmarkEnd w:id="1"/>
    </w:p>
    <w:p>
      <w:pPr>
        <w:jc w:val="center"/>
        <w:spacing w:before="0" w:after="450"/>
      </w:pPr>
      <w:r>
        <w:rPr>
          <w:rFonts w:ascii="Arial" w:hAnsi="Arial" w:eastAsia="Arial" w:cs="Arial"/>
          <w:color w:val="999999"/>
          <w:sz w:val="20"/>
          <w:szCs w:val="20"/>
        </w:rPr>
        <w:t xml:space="preserve">来源：网络  作者：空山幽谷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第二批先进性教育活动正处在学习动员阶段，许多党员在妥善安排好工作的前提下，抽出一定时间，静下心来认真学习《保持共产党员先进性教育读本》，重点学习党章，思想上收获很大。在东方网的党员先进性教育平台上，有一个互动窗口，提问党员在先进性教育中最大...</w:t>
      </w:r>
    </w:p>
    <w:p>
      <w:pPr>
        <w:ind w:left="0" w:right="0" w:firstLine="560"/>
        <w:spacing w:before="450" w:after="450" w:line="312" w:lineRule="auto"/>
      </w:pPr>
      <w:r>
        <w:rPr>
          <w:rFonts w:ascii="宋体" w:hAnsi="宋体" w:eastAsia="宋体" w:cs="宋体"/>
          <w:color w:val="000"/>
          <w:sz w:val="28"/>
          <w:szCs w:val="28"/>
        </w:rPr>
        <w:t xml:space="preserve">第二批先进性教育活动正处在学习动员阶段，许多党员在妥善安排好工作的前提下，抽出一定时间，静下心来认真学习《保持共产党员先进性教育读本》，重点学习党章，思想上收获很大。在东方网的党员先进性教育平台上，有一个互动窗口，提问党员在先进性教育中最大的收获之一是什么。其中点击最多的是“对党章的理解更深刻了”。但是，我们在教育活动中也发现，有相当一部分党员，在学习中静不下心来，精力集中不起来，思想认识难以提高。他们在讨论中说来说去就那么几句话，“把工作做好就行了”，还美其名曰“这叫讲究实效”。这种倾向是值得注意的，并且应当认真加以克服。</w:t>
      </w:r>
    </w:p>
    <w:p>
      <w:pPr>
        <w:ind w:left="0" w:right="0" w:firstLine="560"/>
        <w:spacing w:before="450" w:after="450" w:line="312" w:lineRule="auto"/>
      </w:pPr>
      <w:r>
        <w:rPr>
          <w:rFonts w:ascii="宋体" w:hAnsi="宋体" w:eastAsia="宋体" w:cs="宋体"/>
          <w:color w:val="000"/>
          <w:sz w:val="28"/>
          <w:szCs w:val="28"/>
        </w:rPr>
        <w:t xml:space="preserve">先进性教育活动一开始，中央就明确提出，要在抓好党员参加学习的覆盖面和确保学习培训时间的前提下，组织广大党员潜心研读《保持共产党员先进性教育读本》和中央领导同志的有关讲话和论述，重点学习党章。要通过学习，使广大党员进一步深化对邓小平理论和“三个代表”重要思想的理解，深化对党的十六大和十六届三中、四中全会精神的理解，提高对加强党的执政能力建设的认识，明确新时期保持共产党员先进性的基本要求。所以，我们一定要按照中央的要求，认真抓好学习，提高认识，统一思想，坚定信心，这是先进性教育活动取得实效的重要前提和基础。</w:t>
      </w:r>
    </w:p>
    <w:p>
      <w:pPr>
        <w:ind w:left="0" w:right="0" w:firstLine="560"/>
        <w:spacing w:before="450" w:after="450" w:line="312" w:lineRule="auto"/>
      </w:pPr>
      <w:r>
        <w:rPr>
          <w:rFonts w:ascii="宋体" w:hAnsi="宋体" w:eastAsia="宋体" w:cs="宋体"/>
          <w:color w:val="000"/>
          <w:sz w:val="28"/>
          <w:szCs w:val="28"/>
        </w:rPr>
        <w:t xml:space="preserve">只有认真抓好学习，才能充分认识开展先进性教育活动的重大意义。这次先进性教育活动，是党中央经过深思熟虑、审时度势作出的重大决策，是坚持用“三个代表”重要思想武装全党、提高党的执政能力、全面推进中国特色社会主义伟大事业的重要举措。广大党员只有通过认真学习，从这样的高度认识问题，才会增强责任感和使命感，自觉克服各种错误倾向，消除“与己无关”的消极情绪，积极投身到活动中来，努力锤炼自己的先进性。</w:t>
      </w:r>
    </w:p>
    <w:p>
      <w:pPr>
        <w:ind w:left="0" w:right="0" w:firstLine="560"/>
        <w:spacing w:before="450" w:after="450" w:line="312" w:lineRule="auto"/>
      </w:pPr>
      <w:r>
        <w:rPr>
          <w:rFonts w:ascii="宋体" w:hAnsi="宋体" w:eastAsia="宋体" w:cs="宋体"/>
          <w:color w:val="000"/>
          <w:sz w:val="28"/>
          <w:szCs w:val="28"/>
        </w:rPr>
        <w:t xml:space="preserve">只有认真抓好学习，才能把思想统一到中央关于这次教育活动的方针政策上来。要认真学习领会胡锦涛同志关于先进性建设的重要讲话和中央有关文件精神，深刻理解搞好先进性教育活动，必须坚持以实践“三个代表”重要思想为主线，以保持共产党员先进性为根本要求；必须紧紧围绕全面建设小康社会的宏伟目标和发展这个党执政兴国的第一要务来开展。广大党员只有通过认真学习，真正把思想统一到中央的决策部署上来，才能进一步明确自身在教育活动中的责任和应有的积极态度，在教育活动中自觉受到一次严格的党性锻炼。</w:t>
      </w:r>
    </w:p>
    <w:p>
      <w:pPr>
        <w:ind w:left="0" w:right="0" w:firstLine="560"/>
        <w:spacing w:before="450" w:after="450" w:line="312" w:lineRule="auto"/>
      </w:pPr>
      <w:r>
        <w:rPr>
          <w:rFonts w:ascii="宋体" w:hAnsi="宋体" w:eastAsia="宋体" w:cs="宋体"/>
          <w:color w:val="000"/>
          <w:sz w:val="28"/>
          <w:szCs w:val="28"/>
        </w:rPr>
        <w:t xml:space="preserve">只有认真抓好学习，才能坚信先进性教育活动一定能够顺利推进，取得实效。搞好先进性教育活动的信心，来源于对这次教育活动重要性和必要性的深刻认识，来源于对有利条件的充分认识和把握，来源于对存在问题的客观清醒的分析。有党中央的坚强领导，有各级党组织的认真实施，有广大党员的积极参与，有第一批先进性教育和试点工作的经验可资借鉴，有人民群众的大力支持，第二批教育活动也一定能够达到“提高党员素质、加强基层组织、服务人民群众、促进各项工作”的目标要求。广大党员只有通过认真学习，才能真正坚定信心，克服对所谓“认认真真走过场”的担心。</w:t>
      </w:r>
    </w:p>
    <w:p>
      <w:pPr>
        <w:ind w:left="0" w:right="0" w:firstLine="560"/>
        <w:spacing w:before="450" w:after="450" w:line="312" w:lineRule="auto"/>
      </w:pPr>
      <w:r>
        <w:rPr>
          <w:rFonts w:ascii="宋体" w:hAnsi="宋体" w:eastAsia="宋体" w:cs="宋体"/>
          <w:color w:val="000"/>
          <w:sz w:val="28"/>
          <w:szCs w:val="28"/>
        </w:rPr>
        <w:t xml:space="preserve">认真抓好学习，当然不是无的放矢地学，不是空对空地学，而是要理论联系实际地学。要在普遍通读精读必读文献，对保持共产党员先进性一般要求有一定认识的基础上，深入开展讨论。要根据胡锦涛同志提出的新时期共产党员“六个坚持”的基本要求，结合本单位、本部门、本岗位的实际，总结提炼出符合中央要求、体现时代精神、反映不同群体特点的保持党员先进性的具体要求。广大党员要通过学习讨论把自己摆进去，紧密联系思想实际和工作实际深入思考，增强学习的主体意识和主动精神，激发深入学习和努力实践的内在动力，使党员在学习培训阶段有更大收获，在分析评议时有具体标尺，在整改提高时有明确方向，在日常工作和生活中有行为规范。在学习讨论、提高认识的同时，还应该认真查找本单位、本部门、本岗位存在的突出问题，边学边改，即知即改，使广大党员和人民群众从中看到实效，增强搞好先进性教育活动的信心，提高参加和支持教育活动的积极性和主动性。</w:t>
      </w:r>
    </w:p>
    <w:p>
      <w:pPr>
        <w:ind w:left="0" w:right="0" w:firstLine="560"/>
        <w:spacing w:before="450" w:after="450" w:line="312" w:lineRule="auto"/>
      </w:pPr>
      <w:r>
        <w:rPr>
          <w:rFonts w:ascii="宋体" w:hAnsi="宋体" w:eastAsia="宋体" w:cs="宋体"/>
          <w:color w:val="000"/>
          <w:sz w:val="28"/>
          <w:szCs w:val="28"/>
        </w:rPr>
        <w:t xml:space="preserve">认真抓好学习，要贯穿先进性教育活动的全过程。在下一步的分析评议阶段和整改提高阶段，还要继续认真抓好学习。当然，进一步讲，“活到老、学到老”，则理应是每一名共产党员的终身追求。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2025-08-05T20:24:59+08:00</dcterms:created>
  <dcterms:modified xsi:type="dcterms:W3CDTF">2025-08-05T20:24:59+08:00</dcterms:modified>
</cp:coreProperties>
</file>

<file path=docProps/custom.xml><?xml version="1.0" encoding="utf-8"?>
<Properties xmlns="http://schemas.openxmlformats.org/officeDocument/2006/custom-properties" xmlns:vt="http://schemas.openxmlformats.org/officeDocument/2006/docPropsVTypes"/>
</file>